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1A6B" w14:textId="0B4130BC" w:rsidR="00C93F17" w:rsidRPr="00C93F17" w:rsidRDefault="00957342">
      <w:pPr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r>
        <w:rPr>
          <w:rFonts w:ascii="TH SarabunIT๙" w:eastAsia="Sarabun" w:hAnsi="TH SarabunIT๙" w:cs="TH SarabunIT๙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F7522B" wp14:editId="4D41D7CA">
            <wp:simplePos x="0" y="0"/>
            <wp:positionH relativeFrom="column">
              <wp:posOffset>-906449</wp:posOffset>
            </wp:positionH>
            <wp:positionV relativeFrom="paragraph">
              <wp:posOffset>-922351</wp:posOffset>
            </wp:positionV>
            <wp:extent cx="7752016" cy="10106025"/>
            <wp:effectExtent l="0" t="0" r="1905" b="0"/>
            <wp:wrapNone/>
            <wp:docPr id="4217633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63370" name="Picture 4217633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188" cy="1014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17">
        <w:rPr>
          <w:rFonts w:ascii="TH SarabunIT๙" w:eastAsia="Sarabun" w:hAnsi="TH SarabunIT๙" w:cs="TH SarabunIT๙"/>
          <w:b/>
          <w:color w:val="000000"/>
          <w:sz w:val="44"/>
          <w:szCs w:val="44"/>
        </w:rPr>
        <w:br w:type="page"/>
      </w:r>
    </w:p>
    <w:p w14:paraId="1B2357E1" w14:textId="24ADA1E2" w:rsidR="00FF2CAB" w:rsidRPr="00EB3D2C" w:rsidRDefault="009B3806">
      <w:pPr>
        <w:spacing w:after="0"/>
        <w:jc w:val="center"/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4"/>
          <w:szCs w:val="44"/>
        </w:rPr>
        <w:lastRenderedPageBreak/>
        <w:t>แผนบริหารจัดการความเสี่ยงการทุจริต</w:t>
      </w:r>
      <w:proofErr w:type="spellEnd"/>
    </w:p>
    <w:p w14:paraId="35EF2456" w14:textId="2FB7C4E1" w:rsidR="00FF2CAB" w:rsidRPr="00EB3D2C" w:rsidRDefault="009B3806">
      <w:pPr>
        <w:spacing w:after="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4"/>
          <w:szCs w:val="44"/>
        </w:rPr>
        <w:t>ของสถานีตำรวจ</w:t>
      </w:r>
      <w:proofErr w:type="spellEnd"/>
      <w:r w:rsidR="00EB3D2C" w:rsidRPr="00EB3D2C">
        <w:rPr>
          <w:rFonts w:ascii="TH SarabunIT๙" w:eastAsia="Sarabun" w:hAnsi="TH SarabunIT๙" w:cs="TH SarabunIT๙"/>
          <w:bCs/>
          <w:color w:val="000000"/>
          <w:sz w:val="44"/>
          <w:szCs w:val="44"/>
          <w:cs/>
        </w:rPr>
        <w:t xml:space="preserve">ภูธรคอนสาร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4"/>
          <w:szCs w:val="44"/>
        </w:rPr>
        <w:t>จังหวัด</w:t>
      </w:r>
      <w:proofErr w:type="spellEnd"/>
      <w:r w:rsidR="00EB3D2C" w:rsidRPr="00EB3D2C">
        <w:rPr>
          <w:rFonts w:ascii="TH SarabunIT๙" w:eastAsia="Sarabun" w:hAnsi="TH SarabunIT๙" w:cs="TH SarabunIT๙"/>
          <w:bCs/>
          <w:color w:val="000000"/>
          <w:sz w:val="44"/>
          <w:szCs w:val="44"/>
          <w:cs/>
        </w:rPr>
        <w:t>ชัยภูมิ</w:t>
      </w:r>
      <w:r w:rsidRPr="00EB3D2C">
        <w:rPr>
          <w:rFonts w:ascii="TH SarabunIT๙" w:eastAsia="Sarabun" w:hAnsi="TH SarabunIT๙" w:cs="TH SarabunIT๙"/>
          <w:bCs/>
          <w:color w:val="000000"/>
          <w:sz w:val="40"/>
          <w:szCs w:val="40"/>
        </w:rPr>
        <w:t xml:space="preserve"> </w:t>
      </w:r>
    </w:p>
    <w:p w14:paraId="2B863D3C" w14:textId="77777777" w:rsidR="00EB3D2C" w:rsidRPr="00EB3D2C" w:rsidRDefault="00EB3D2C">
      <w:pPr>
        <w:spacing w:after="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8DAD0FD" w14:textId="77777777" w:rsidR="00EB3D2C" w:rsidRPr="00EB3D2C" w:rsidRDefault="00EB3D2C" w:rsidP="00EB3D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B3D2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 บทนำ</w:t>
      </w:r>
      <w:r w:rsidRPr="00EB3D2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AD1BA79" w14:textId="77777777" w:rsidR="00EB3D2C" w:rsidRPr="00EB3D2C" w:rsidRDefault="00EB3D2C" w:rsidP="00EB3D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ปัจจุบันการดำเนินงานขององค์กรต้องเผชิญกับสภาพความไม่แน่นอนทั้งปัจจัยภายในและปัจจัย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ภายนอกองค์กร ซึ่งก่อให้เกิดเหตุการณ์ที่เป็นความเสี่ยงโดยความเสี่ยงจะส่งผลกระทบในเชิงลบ การบริหารความ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เสี่ยงเป็นเครื่องมือทางกลยุทธ์ที่สำคัญตามหลักการกำกับดูแลกิจการที่ดีที่ช่วยในการบริหารงานและการ ตัดสินใจ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ด้านต่างๆ เช่น การวางแผน การกำหนดกลยุทธ์ การติดตามควบคุมและวัดผลการปฏิบัติงาน ตลอดจนการใช้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ทรัพยากรต่างๆ อย่างเหมาะสม มีประสิทธิภาพมากขึ้น และลดการสูญเสียและโอกาสที่จะทำ ให้เกิดความเสียหาย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แก่องค์กร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C2F2C4" w14:textId="77777777" w:rsidR="00EB3D2C" w:rsidRPr="00EB3D2C" w:rsidRDefault="00EB3D2C" w:rsidP="00EB3D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>ภายใต้สภาวะการดำเนินงานขององค์การย่อมมีความเสี่ยง ซึ่งเป็นความไม่แน่นอนที่อาจจะส่งผล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กระทบต่อ การดำเนินงานหรือเป้าหมายขององค์กรจึงมีความจำเป็นต้องจัดการความเสี่ยงอย่างเป็นระบบ โดยระบุ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ความเสี่ยงว่ามีปัจจัยใดบ้างที่กระทบค่อการดำเนินงานหรือเป้าหมายขององค์กร วิเคราะห์ความเสี่ยงจาก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ผลกระทบและโอกาสที่ เกิดขึ้นจัดลำดับความสำคัญของความเสี่ยงกำหนดแนวทางในการจัดการความเสี่ยง และ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ต้องคำนึงถึงความคุ้มค่าใน การจัดการความเสี่ยงอย่างเหมาะสม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051E1E" w14:textId="77777777" w:rsidR="00EB3D2C" w:rsidRPr="00EB3D2C" w:rsidRDefault="00EB3D2C" w:rsidP="00EB3D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การนำเครื่องมือประเมินความเสี่ยงมาใช้ในองค์กรจะช่วยเป็นหลักประกันในระดับหนึ่งได้ว่าการ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ดำเนินการ ขององค์กรจะมีการทุจริต หรือในกรณีพบการทุจริตที่ไม่คาดคิด โอกาสที่จะประสบกับปัญหาน้อยว่า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องค์กรอื่น หรือหากเกิดความเสียหายเกิดขึ้นก็จะเป็นการเกิดความเสียหายน้อยกว่าองค์กรที่ไม่มีการนำเครื่องมือ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การประเมิน ความเสี่ยงการทุจริตมาใช้เพราะได้มีการเตรียมการป้องกันการทุจริตล่วงหน้าไว้โดยให้เป็นส่วนหนึ่ง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ของการปฏิบัติงาน ประจำและประกอบกับ สำนักงาน ป.ป.ช. ได้นำเกณฑ์การประเมินคุณธรรมและความโปร่งใส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ในการดำเนินงานของ หน่วยงานภาครัฐโดยให้หน่วยงานภาครัฐประเมินความเสี่ยงการทุจริตมาใช้เป็นเกณฑ์การ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ประเมินการดำเนินงานของ ส่วนราชการ เพื่อยกระดับการดำเนินงานให้มีความโปร่งใสและลดปัญหาการทุจริต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B2511C" w14:textId="16AC36D1" w:rsidR="00FF2CAB" w:rsidRPr="00EB3D2C" w:rsidRDefault="00EB3D2C" w:rsidP="00EB3D2C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>สถานีตำรวจภูธรคอนสาร จึงได้จัดทำการประเมินความเสี่ยงของการดำเนินงานหรือการ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ปฏิบัติหน้าที่ ที่อาจก่อให้เกิดการทุจริตหรือก่อให้เกิดการขัดกันระหว่างผลประโยชน์ส่วนตัวกับผลประโยชน์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ส่วนรวม ของหน่วยงาน ประจำปีงบประมาณ พ.ศ.</w:t>
      </w:r>
      <w:r w:rsidRPr="00EB3D2C">
        <w:rPr>
          <w:rFonts w:ascii="TH SarabunIT๙" w:hAnsi="TH SarabunIT๙" w:cs="TH SarabunIT๙"/>
          <w:sz w:val="32"/>
          <w:szCs w:val="32"/>
        </w:rPr>
        <w:t>256</w:t>
      </w:r>
      <w:r w:rsidRPr="00EB3D2C">
        <w:rPr>
          <w:rFonts w:ascii="TH SarabunIT๙" w:hAnsi="TH SarabunIT๙" w:cs="TH SarabunIT๙"/>
          <w:sz w:val="32"/>
          <w:szCs w:val="32"/>
          <w:cs/>
        </w:rPr>
        <w:t>7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ขึ้น สำหรับใช้เป็นแนวทางในการบริหารปัจจัยและ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ควบคุมกิจกรรมรวมทั้งกระบวน การดำเนินการต่างๆ เพื่อลดมูลเหตุของแต่ละโอกาสที่จะทำให้เกิดความเสียหาย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ให้ระดับความเสี่ยง และ ผลกระทบที่จะเกิดขึ้นในอนาตคอยู่ในระดับที่สามารถยอมรับประเมินควบคุม และ</w:t>
      </w:r>
      <w:r w:rsidRPr="00EB3D2C">
        <w:rPr>
          <w:rFonts w:ascii="TH SarabunIT๙" w:hAnsi="TH SarabunIT๙" w:cs="TH SarabunIT๙"/>
          <w:sz w:val="32"/>
          <w:szCs w:val="32"/>
        </w:rPr>
        <w:t xml:space="preserve"> </w:t>
      </w:r>
      <w:r w:rsidRPr="00EB3D2C">
        <w:rPr>
          <w:rFonts w:ascii="TH SarabunIT๙" w:hAnsi="TH SarabunIT๙" w:cs="TH SarabunIT๙"/>
          <w:sz w:val="32"/>
          <w:szCs w:val="32"/>
          <w:cs/>
        </w:rPr>
        <w:t>ตรวจสอบได้อย่างมีระบบ</w:t>
      </w:r>
    </w:p>
    <w:p w14:paraId="6B6D5914" w14:textId="77777777" w:rsidR="00EB3D2C" w:rsidRDefault="00EB3D2C" w:rsidP="00EB3D2C">
      <w:pPr>
        <w:spacing w:after="0" w:line="240" w:lineRule="auto"/>
        <w:rPr>
          <w:rFonts w:ascii="TH SarabunIT๙" w:eastAsia="Sarabun" w:hAnsi="TH SarabunIT๙" w:cs="TH SarabunIT๙"/>
          <w:b/>
          <w:color w:val="202124"/>
          <w:sz w:val="36"/>
          <w:szCs w:val="36"/>
        </w:rPr>
      </w:pPr>
    </w:p>
    <w:p w14:paraId="4A32F319" w14:textId="77777777" w:rsidR="00EB3D2C" w:rsidRDefault="00EB3D2C" w:rsidP="00EB3D2C">
      <w:pPr>
        <w:spacing w:after="0" w:line="240" w:lineRule="auto"/>
        <w:rPr>
          <w:rFonts w:ascii="TH SarabunIT๙" w:eastAsia="Sarabun" w:hAnsi="TH SarabunIT๙" w:cs="TH SarabunIT๙"/>
          <w:b/>
          <w:color w:val="202124"/>
          <w:sz w:val="36"/>
          <w:szCs w:val="36"/>
        </w:rPr>
      </w:pPr>
    </w:p>
    <w:p w14:paraId="11BC6318" w14:textId="77777777" w:rsidR="00EB3D2C" w:rsidRDefault="00EB3D2C" w:rsidP="00EB3D2C">
      <w:pPr>
        <w:spacing w:after="0" w:line="240" w:lineRule="auto"/>
        <w:rPr>
          <w:rFonts w:ascii="TH SarabunIT๙" w:eastAsia="Sarabun" w:hAnsi="TH SarabunIT๙" w:cs="TH SarabunIT๙"/>
          <w:b/>
          <w:color w:val="202124"/>
          <w:sz w:val="36"/>
          <w:szCs w:val="36"/>
        </w:rPr>
      </w:pPr>
    </w:p>
    <w:p w14:paraId="3965910E" w14:textId="77777777" w:rsidR="00EB3D2C" w:rsidRDefault="00EB3D2C" w:rsidP="00EB3D2C">
      <w:pPr>
        <w:spacing w:after="0" w:line="240" w:lineRule="auto"/>
        <w:rPr>
          <w:rFonts w:ascii="TH SarabunIT๙" w:eastAsia="Sarabun" w:hAnsi="TH SarabunIT๙" w:cs="TH SarabunIT๙"/>
          <w:b/>
          <w:color w:val="202124"/>
          <w:sz w:val="36"/>
          <w:szCs w:val="36"/>
        </w:rPr>
      </w:pPr>
    </w:p>
    <w:p w14:paraId="46EAB4F0" w14:textId="03323D47" w:rsidR="00FF2CAB" w:rsidRPr="00EB3D2C" w:rsidRDefault="009B3806" w:rsidP="00EB3D2C">
      <w:pPr>
        <w:spacing w:after="0" w:line="240" w:lineRule="auto"/>
        <w:rPr>
          <w:rFonts w:ascii="TH SarabunIT๙" w:eastAsia="Sarabun" w:hAnsi="TH SarabunIT๙" w:cs="TH SarabunIT๙"/>
          <w:b/>
          <w:color w:val="202124"/>
          <w:sz w:val="36"/>
          <w:szCs w:val="36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202124"/>
          <w:sz w:val="36"/>
          <w:szCs w:val="36"/>
        </w:rPr>
        <w:lastRenderedPageBreak/>
        <w:t>ส่วนที่</w:t>
      </w:r>
      <w:proofErr w:type="spellEnd"/>
      <w:r w:rsidRPr="00EB3D2C">
        <w:rPr>
          <w:rFonts w:ascii="TH SarabunIT๙" w:eastAsia="Sarabun" w:hAnsi="TH SarabunIT๙" w:cs="TH SarabunIT๙"/>
          <w:b/>
          <w:color w:val="202124"/>
          <w:sz w:val="36"/>
          <w:szCs w:val="36"/>
        </w:rPr>
        <w:t xml:space="preserve"> </w:t>
      </w:r>
      <w:r w:rsidRPr="00EB3D2C">
        <w:rPr>
          <w:rFonts w:ascii="TH SarabunIT๙" w:eastAsia="Sarabun" w:hAnsi="TH SarabunIT๙" w:cs="TH SarabunIT๙"/>
          <w:b/>
          <w:color w:val="202124"/>
          <w:sz w:val="36"/>
          <w:szCs w:val="36"/>
        </w:rPr>
        <w:t xml:space="preserve">๒ </w:t>
      </w:r>
      <w:proofErr w:type="spellStart"/>
      <w:r w:rsidRPr="00EB3D2C">
        <w:rPr>
          <w:rFonts w:ascii="TH SarabunIT๙" w:eastAsia="Sarabun" w:hAnsi="TH SarabunIT๙" w:cs="TH SarabunIT๙"/>
          <w:b/>
          <w:color w:val="202124"/>
          <w:sz w:val="36"/>
          <w:szCs w:val="36"/>
        </w:rPr>
        <w:t>การประเมินความเสี่ยงการทุจริต</w:t>
      </w:r>
      <w:proofErr w:type="spellEnd"/>
    </w:p>
    <w:p w14:paraId="352C2A51" w14:textId="77777777" w:rsidR="00FF2CAB" w:rsidRPr="00EB3D2C" w:rsidRDefault="009B3806" w:rsidP="00EB3D2C">
      <w:pPr>
        <w:spacing w:after="0" w:line="254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การประเมินความเสี่ยงการทุจริต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60BEAC3D" w14:textId="77777777" w:rsidR="00EB3D2C" w:rsidRPr="00EB3D2C" w:rsidRDefault="009B3806" w:rsidP="00EB3D2C">
      <w:pPr>
        <w:spacing w:after="0" w:line="256" w:lineRule="auto"/>
        <w:ind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พิจารณาจาก</w:t>
      </w:r>
      <w:proofErr w:type="spellEnd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๒ </w:t>
      </w: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ปัจจัย</w:t>
      </w:r>
      <w:proofErr w:type="spellEnd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คือ</w:t>
      </w:r>
      <w:proofErr w:type="spellEnd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โอกาสที่จะเกิด</w:t>
      </w:r>
      <w:proofErr w:type="spellEnd"/>
      <w:r w:rsidR="00EB3D2C" w:rsidRPr="00EB3D2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(Likelihood)</w:t>
      </w:r>
      <w:r w:rsidR="00EB3D2C" w:rsidRPr="00EB3D2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พิจารณาความเป็นไปได้ที่จะเกิด</w:t>
      </w:r>
      <w:proofErr w:type="spellEnd"/>
    </w:p>
    <w:p w14:paraId="7A6028B5" w14:textId="0DE28099" w:rsidR="00FF2CAB" w:rsidRPr="00EB3D2C" w:rsidRDefault="009B3806" w:rsidP="00EB3D2C">
      <w:pPr>
        <w:spacing w:after="0" w:line="256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เหตุการณ์ความเสี่ยงและผลกระทบ</w:t>
      </w:r>
      <w:proofErr w:type="spellEnd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(Impact) </w:t>
      </w:r>
      <w:r w:rsidR="00EB3D2C" w:rsidRPr="00EB3D2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</w:t>
      </w:r>
      <w:proofErr w:type="spellStart"/>
      <w:r w:rsidRPr="00EB3D2C">
        <w:rPr>
          <w:rFonts w:ascii="TH SarabunIT๙" w:eastAsia="Sarabun" w:hAnsi="TH SarabunIT๙" w:cs="TH SarabunIT๙"/>
          <w:color w:val="000000"/>
          <w:sz w:val="32"/>
          <w:szCs w:val="32"/>
        </w:rPr>
        <w:t>ารวัดความรุนแรงของความเสียหายที่จะเกิดขึ้นจากความเสี่ยงนั้น</w:t>
      </w:r>
      <w:proofErr w:type="spellEnd"/>
    </w:p>
    <w:p w14:paraId="5606AC4D" w14:textId="77777777" w:rsidR="00FF2CAB" w:rsidRPr="00EB3D2C" w:rsidRDefault="009B3806">
      <w:pPr>
        <w:spacing w:after="0"/>
        <w:rPr>
          <w:rFonts w:ascii="TH SarabunIT๙" w:eastAsia="Sarabun" w:hAnsi="TH SarabunIT๙" w:cs="TH SarabunIT๙"/>
          <w:b/>
          <w:color w:val="000000"/>
          <w:sz w:val="16"/>
          <w:szCs w:val="1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</w:p>
    <w:p w14:paraId="590CEC40" w14:textId="77777777" w:rsidR="00FF2CAB" w:rsidRPr="00EB3D2C" w:rsidRDefault="009B3806">
      <w:pP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ศัพท์เฉพาะ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คำนิยาม</w:t>
      </w:r>
      <w:proofErr w:type="spellEnd"/>
    </w:p>
    <w:p w14:paraId="5FD02AC4" w14:textId="77777777" w:rsidR="00FF2CAB" w:rsidRPr="00EB3D2C" w:rsidRDefault="009B3806">
      <w:pPr>
        <w:spacing w:after="0" w:line="240" w:lineRule="auto"/>
        <w:rPr>
          <w:rFonts w:ascii="TH SarabunIT๙" w:eastAsia="Sarabun" w:hAnsi="TH SarabunIT๙" w:cs="TH SarabunIT๙"/>
          <w:b/>
          <w:color w:val="000000"/>
          <w:sz w:val="16"/>
          <w:szCs w:val="1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16"/>
          <w:szCs w:val="16"/>
        </w:rPr>
        <w:t xml:space="preserve">    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5"/>
        <w:gridCol w:w="6935"/>
      </w:tblGrid>
      <w:tr w:rsidR="00FF2CAB" w:rsidRPr="00EB3D2C" w14:paraId="302F5EC4" w14:textId="77777777" w:rsidTr="001C2EF1">
        <w:tc>
          <w:tcPr>
            <w:tcW w:w="1291" w:type="pct"/>
            <w:shd w:val="clear" w:color="auto" w:fill="8DB3E2"/>
          </w:tcPr>
          <w:p w14:paraId="50058109" w14:textId="77777777" w:rsidR="00FF2CAB" w:rsidRPr="00EB3D2C" w:rsidRDefault="009B3806">
            <w:pPr>
              <w:jc w:val="center"/>
              <w:rPr>
                <w:rFonts w:ascii="TH SarabunIT๙" w:hAnsi="TH SarabunIT๙" w:cs="TH SarabunIT๙"/>
                <w:b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>ศัพท์เฉพาะ</w:t>
            </w:r>
            <w:proofErr w:type="spellEnd"/>
          </w:p>
        </w:tc>
        <w:tc>
          <w:tcPr>
            <w:tcW w:w="3709" w:type="pct"/>
            <w:shd w:val="clear" w:color="auto" w:fill="8DB3E2"/>
          </w:tcPr>
          <w:p w14:paraId="7E341C52" w14:textId="77777777" w:rsidR="00FF2CAB" w:rsidRPr="00EB3D2C" w:rsidRDefault="009B3806">
            <w:pPr>
              <w:jc w:val="center"/>
              <w:rPr>
                <w:rFonts w:ascii="TH SarabunIT๙" w:hAnsi="TH SarabunIT๙" w:cs="TH SarabunIT๙"/>
                <w:b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>คำนิยาม</w:t>
            </w:r>
            <w:proofErr w:type="spellEnd"/>
          </w:p>
        </w:tc>
      </w:tr>
      <w:tr w:rsidR="00FF2CAB" w:rsidRPr="00EB3D2C" w14:paraId="73804497" w14:textId="77777777" w:rsidTr="001C2EF1">
        <w:tc>
          <w:tcPr>
            <w:tcW w:w="1291" w:type="pct"/>
            <w:shd w:val="clear" w:color="auto" w:fill="FFFFFF"/>
          </w:tcPr>
          <w:p w14:paraId="24534B1D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ความเสี่ยงการทุจริต</w:t>
            </w:r>
            <w:proofErr w:type="spellEnd"/>
            <w:r w:rsidRPr="00EB3D2C">
              <w:rPr>
                <w:rFonts w:ascii="TH SarabunIT๙" w:hAnsi="TH SarabunIT๙" w:cs="TH SarabunIT๙"/>
                <w:b/>
                <w:color w:val="002060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color w:val="002060"/>
                <w:sz w:val="28"/>
                <w:szCs w:val="28"/>
              </w:rPr>
              <w:t>(Fraud Risk)</w:t>
            </w:r>
          </w:p>
        </w:tc>
        <w:tc>
          <w:tcPr>
            <w:tcW w:w="3709" w:type="pct"/>
            <w:shd w:val="clear" w:color="auto" w:fill="FFFFFF"/>
          </w:tcPr>
          <w:p w14:paraId="2A755D12" w14:textId="77777777" w:rsidR="00FF2CAB" w:rsidRPr="00EB3D2C" w:rsidRDefault="009B3806">
            <w:pPr>
              <w:jc w:val="both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การดำเนินงานหรือการปฏิบัติหน้าที่ที่อาจก่อให้เกิดการทุจริตและประพฤติมิชอบ หรืออาจการก่อให้เกิดการขัดกันระหว่างผลประโยชน์</w:t>
            </w: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ส่วนตนกับผลประโยชน์ส่วนรวมของหน่วยงาน</w:t>
            </w:r>
            <w:proofErr w:type="spell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ในอนาคต</w:t>
            </w:r>
            <w:proofErr w:type="spellEnd"/>
          </w:p>
        </w:tc>
      </w:tr>
      <w:tr w:rsidR="00FF2CAB" w:rsidRPr="00EB3D2C" w14:paraId="629540D1" w14:textId="77777777" w:rsidTr="001C2EF1">
        <w:tc>
          <w:tcPr>
            <w:tcW w:w="1291" w:type="pct"/>
            <w:shd w:val="clear" w:color="auto" w:fill="FFFFFF"/>
          </w:tcPr>
          <w:p w14:paraId="1AD458E2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ประเด็นความเสี่ยงการทุจริต</w:t>
            </w:r>
            <w:proofErr w:type="spellEnd"/>
          </w:p>
        </w:tc>
        <w:tc>
          <w:tcPr>
            <w:tcW w:w="3709" w:type="pct"/>
            <w:shd w:val="clear" w:color="auto" w:fill="FFFFFF"/>
          </w:tcPr>
          <w:p w14:paraId="5F628BAC" w14:textId="77777777" w:rsidR="00FF2CAB" w:rsidRPr="00EB3D2C" w:rsidRDefault="009B3806">
            <w:pPr>
              <w:jc w:val="both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เป็นขั้นตอนในการค้นหาว่ามีรูปแบบความเสี่ยงการทุจริตอย่างไรบ้าง</w:t>
            </w:r>
            <w:proofErr w:type="spellEnd"/>
          </w:p>
        </w:tc>
      </w:tr>
      <w:tr w:rsidR="00FF2CAB" w:rsidRPr="00EB3D2C" w14:paraId="3B38BADC" w14:textId="77777777" w:rsidTr="001C2EF1">
        <w:tc>
          <w:tcPr>
            <w:tcW w:w="1291" w:type="pct"/>
            <w:shd w:val="clear" w:color="auto" w:fill="FFFFFF"/>
          </w:tcPr>
          <w:p w14:paraId="12E46B05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โอกาส</w:t>
            </w:r>
            <w:proofErr w:type="spell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Likelihood )</w:t>
            </w:r>
            <w:proofErr w:type="gramEnd"/>
          </w:p>
        </w:tc>
        <w:tc>
          <w:tcPr>
            <w:tcW w:w="3709" w:type="pct"/>
            <w:shd w:val="clear" w:color="auto" w:fill="FFFFFF"/>
          </w:tcPr>
          <w:p w14:paraId="5FEA512B" w14:textId="77777777" w:rsidR="00FF2CAB" w:rsidRPr="00EB3D2C" w:rsidRDefault="009B3806">
            <w:pPr>
              <w:jc w:val="both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โอกาสหรือความเป็นไปได้ที่เหตุการณ์จะเกิดขึ้น</w:t>
            </w:r>
            <w:proofErr w:type="spellEnd"/>
          </w:p>
        </w:tc>
      </w:tr>
      <w:tr w:rsidR="00FF2CAB" w:rsidRPr="00EB3D2C" w14:paraId="49310C65" w14:textId="77777777" w:rsidTr="001C2EF1">
        <w:tc>
          <w:tcPr>
            <w:tcW w:w="1291" w:type="pct"/>
            <w:shd w:val="clear" w:color="auto" w:fill="FFFFFF"/>
          </w:tcPr>
          <w:p w14:paraId="0A655467" w14:textId="77777777" w:rsidR="00FF2CAB" w:rsidRPr="00EB3D2C" w:rsidRDefault="009B3806">
            <w:pPr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ผลกระทบ</w:t>
            </w:r>
            <w:proofErr w:type="spell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 Impact</w:t>
            </w:r>
            <w:proofErr w:type="gram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3709" w:type="pct"/>
            <w:shd w:val="clear" w:color="auto" w:fill="FFFFFF"/>
          </w:tcPr>
          <w:p w14:paraId="6C63BC05" w14:textId="77777777" w:rsidR="00FF2CAB" w:rsidRPr="00EB3D2C" w:rsidRDefault="009B3806">
            <w:pPr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FF2CAB" w:rsidRPr="00EB3D2C" w14:paraId="397F165E" w14:textId="77777777" w:rsidTr="001C2EF1">
        <w:tc>
          <w:tcPr>
            <w:tcW w:w="1291" w:type="pct"/>
            <w:shd w:val="clear" w:color="auto" w:fill="FFFFFF"/>
          </w:tcPr>
          <w:p w14:paraId="79B54CD7" w14:textId="77777777" w:rsidR="00FF2CAB" w:rsidRPr="00EB3D2C" w:rsidRDefault="009B380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คะแนนความเสี่ยงการทุจริต</w:t>
            </w:r>
            <w:proofErr w:type="spellEnd"/>
          </w:p>
          <w:p w14:paraId="3B51BF41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(Risk Score</w:t>
            </w:r>
            <w:r w:rsidRPr="00EB3D2C">
              <w:rPr>
                <w:rFonts w:ascii="TH SarabunIT๙" w:hAnsi="TH SarabunIT๙" w:cs="TH SarabunIT๙"/>
                <w:b/>
                <w:sz w:val="28"/>
                <w:szCs w:val="28"/>
              </w:rPr>
              <w:t>)</w:t>
            </w:r>
          </w:p>
        </w:tc>
        <w:tc>
          <w:tcPr>
            <w:tcW w:w="3709" w:type="pct"/>
            <w:shd w:val="clear" w:color="auto" w:fill="FFFFFF"/>
          </w:tcPr>
          <w:p w14:paraId="4A22F0DC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คะแนนรวม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ที่เป็นผลจากการประเมินความเสี่ยงการทุจริตจาก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๒ </w:t>
            </w: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ปัจจัยคือโอกาสเกิด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(Likelihood) </w:t>
            </w: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และ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ผลกระทบ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(Impact) </w:t>
            </w:r>
          </w:p>
        </w:tc>
      </w:tr>
      <w:tr w:rsidR="00FF2CAB" w:rsidRPr="00EB3D2C" w14:paraId="51BBC42B" w14:textId="77777777" w:rsidTr="001C2EF1">
        <w:tc>
          <w:tcPr>
            <w:tcW w:w="1291" w:type="pct"/>
            <w:shd w:val="clear" w:color="auto" w:fill="FFFFFF"/>
          </w:tcPr>
          <w:p w14:paraId="5B89E3F2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ผู้รับผิดชอบความเสี่ยงการทุจริต</w:t>
            </w:r>
            <w:proofErr w:type="spell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(Risk Owner)</w:t>
            </w:r>
          </w:p>
        </w:tc>
        <w:tc>
          <w:tcPr>
            <w:tcW w:w="3709" w:type="pct"/>
            <w:shd w:val="clear" w:color="auto" w:fill="FFFFFF"/>
          </w:tcPr>
          <w:p w14:paraId="53FAA5E9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ผู้ปฏิบัติงานหรือรับผิดชอบ</w:t>
            </w:r>
            <w:proofErr w:type="spellEnd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กระบวนงานหรือโครงการ</w:t>
            </w:r>
            <w:proofErr w:type="spellEnd"/>
            <w:r w:rsidRPr="00EB3D2C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FF2CAB" w:rsidRPr="00EB3D2C" w14:paraId="00420EC5" w14:textId="77777777" w:rsidTr="001C2EF1">
        <w:tc>
          <w:tcPr>
            <w:tcW w:w="1291" w:type="pct"/>
            <w:shd w:val="clear" w:color="auto" w:fill="FFFFFF"/>
          </w:tcPr>
          <w:p w14:paraId="2B618E5F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Key Controls in place </w:t>
            </w:r>
          </w:p>
        </w:tc>
        <w:tc>
          <w:tcPr>
            <w:tcW w:w="3709" w:type="pct"/>
            <w:shd w:val="clear" w:color="auto" w:fill="FFFFFF"/>
          </w:tcPr>
          <w:p w14:paraId="589FA9CD" w14:textId="77777777" w:rsidR="00FF2CAB" w:rsidRPr="00EB3D2C" w:rsidRDefault="009B380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มาตรการควบคุมความเสี่ยงการทุจริตที่หน่วยงานมีอยู่ในปัจจุบัน</w:t>
            </w:r>
            <w:proofErr w:type="spellEnd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</w:tr>
      <w:tr w:rsidR="00FF2CAB" w:rsidRPr="00EB3D2C" w14:paraId="7FEBAE00" w14:textId="77777777" w:rsidTr="001C2EF1">
        <w:tc>
          <w:tcPr>
            <w:tcW w:w="1291" w:type="pct"/>
            <w:shd w:val="clear" w:color="auto" w:fill="FFFFFF"/>
          </w:tcPr>
          <w:p w14:paraId="013D4142" w14:textId="77777777" w:rsidR="00FF2CAB" w:rsidRPr="00EB3D2C" w:rsidRDefault="009B3806">
            <w:pPr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Further Actions to be Taken</w:t>
            </w:r>
          </w:p>
        </w:tc>
        <w:tc>
          <w:tcPr>
            <w:tcW w:w="3709" w:type="pct"/>
            <w:shd w:val="clear" w:color="auto" w:fill="FFFFFF"/>
          </w:tcPr>
          <w:p w14:paraId="25FD4278" w14:textId="77777777" w:rsidR="00FF2CAB" w:rsidRPr="00EB3D2C" w:rsidRDefault="009B3806">
            <w:pPr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hAnsi="TH SarabunIT๙" w:cs="TH SarabunIT๙"/>
                <w:sz w:val="28"/>
                <w:szCs w:val="28"/>
              </w:rPr>
              <w:t>มาตรการควบคุมความเสี่ยงการทุจริตที่จัดทำเพิ่มเติม</w:t>
            </w:r>
            <w:proofErr w:type="spellEnd"/>
          </w:p>
        </w:tc>
      </w:tr>
    </w:tbl>
    <w:p w14:paraId="51AC3D58" w14:textId="77777777" w:rsidR="00EB3D2C" w:rsidRPr="00EB3D2C" w:rsidRDefault="00EB3D2C">
      <w:pPr>
        <w:spacing w:after="0"/>
        <w:ind w:left="4" w:hanging="4"/>
        <w:rPr>
          <w:rFonts w:ascii="TH SarabunIT๙" w:eastAsia="Sarabun" w:hAnsi="TH SarabunIT๙" w:cs="TH SarabunIT๙"/>
          <w:b/>
          <w:color w:val="000000"/>
          <w:sz w:val="24"/>
          <w:szCs w:val="24"/>
        </w:rPr>
      </w:pPr>
    </w:p>
    <w:p w14:paraId="05C05135" w14:textId="57BA33C8" w:rsidR="00FF2CAB" w:rsidRPr="00EB3D2C" w:rsidRDefault="009B3806" w:rsidP="00EB3D2C">
      <w:pPr>
        <w:spacing w:after="0"/>
        <w:ind w:left="4" w:hanging="4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เกณฑ์การประเมินความเสี่ยงการทุจริต</w:t>
      </w:r>
      <w:proofErr w:type="spellEnd"/>
    </w:p>
    <w:p w14:paraId="70686921" w14:textId="1D615F31" w:rsidR="00FF2CAB" w:rsidRPr="00EB3D2C" w:rsidRDefault="009B3806" w:rsidP="00EB3D2C">
      <w:pPr>
        <w:spacing w:after="0"/>
        <w:ind w:left="3" w:hanging="3"/>
        <w:rPr>
          <w:rFonts w:ascii="TH SarabunIT๙" w:eastAsia="Sarabun" w:hAnsi="TH SarabunIT๙" w:cs="TH SarabunIT๙"/>
          <w:color w:val="000000"/>
          <w:sz w:val="28"/>
          <w:szCs w:val="28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28"/>
          <w:szCs w:val="28"/>
        </w:rPr>
        <w:t>ตารางที่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28"/>
          <w:szCs w:val="28"/>
        </w:rPr>
        <w:t xml:space="preserve"> </w:t>
      </w:r>
      <w:proofErr w:type="gramStart"/>
      <w:r w:rsidRPr="00EB3D2C">
        <w:rPr>
          <w:rFonts w:ascii="TH SarabunIT๙" w:eastAsia="Sarabun" w:hAnsi="TH SarabunIT๙" w:cs="TH SarabunIT๙"/>
          <w:b/>
          <w:color w:val="000000"/>
          <w:sz w:val="28"/>
          <w:szCs w:val="28"/>
        </w:rPr>
        <w:t xml:space="preserve">๑ 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28"/>
          <w:szCs w:val="28"/>
        </w:rPr>
        <w:t>เกณฑ์โอกาสที่จะเกิด</w:t>
      </w:r>
      <w:proofErr w:type="spellEnd"/>
      <w:proofErr w:type="gramEnd"/>
      <w:r w:rsidRPr="00EB3D2C">
        <w:rPr>
          <w:rFonts w:ascii="TH SarabunIT๙" w:eastAsia="Sarabun" w:hAnsi="TH SarabunIT๙" w:cs="TH SarabunIT๙"/>
          <w:b/>
          <w:color w:val="000000"/>
          <w:sz w:val="28"/>
          <w:szCs w:val="28"/>
        </w:rPr>
        <w:t xml:space="preserve"> (Likelihood)</w:t>
      </w:r>
    </w:p>
    <w:tbl>
      <w:tblPr>
        <w:tblStyle w:val="a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29"/>
      </w:tblGrid>
      <w:tr w:rsidR="00FF2CAB" w:rsidRPr="00EB3D2C" w14:paraId="4791B54E" w14:textId="77777777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960D86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โอกาสเกิดการทุจริต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 xml:space="preserve"> (Likelihood)</w:t>
            </w:r>
          </w:p>
        </w:tc>
      </w:tr>
      <w:tr w:rsidR="00FF2CAB" w:rsidRPr="00EB3D2C" w14:paraId="22A47866" w14:textId="77777777">
        <w:trPr>
          <w:trHeight w:val="4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</w:tcPr>
          <w:p w14:paraId="3BE55345" w14:textId="77777777" w:rsidR="00FF2CAB" w:rsidRPr="00EB3D2C" w:rsidRDefault="009B3806">
            <w:pPr>
              <w:spacing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๕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B8410D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เหตุการณ์อาจเกิดขึ้นได้สูงมาก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แต่ไม่เกินร้อยละ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๓)</w:t>
            </w:r>
          </w:p>
        </w:tc>
      </w:tr>
      <w:tr w:rsidR="00FF2CAB" w:rsidRPr="00EB3D2C" w14:paraId="4491D38F" w14:textId="77777777">
        <w:trPr>
          <w:trHeight w:val="480"/>
        </w:trPr>
        <w:tc>
          <w:tcPr>
            <w:tcW w:w="1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</w:tcPr>
          <w:p w14:paraId="1AABB161" w14:textId="77777777" w:rsidR="00FF2CAB" w:rsidRPr="00EB3D2C" w:rsidRDefault="009B3806">
            <w:pPr>
              <w:spacing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๔</w:t>
            </w:r>
          </w:p>
        </w:tc>
        <w:tc>
          <w:tcPr>
            <w:tcW w:w="72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C0A54A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เหตุการณ์ที่อาจเกิดได้สูง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แต่ไม่เกินร้อยละ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๒ )</w:t>
            </w:r>
            <w:proofErr w:type="gramEnd"/>
          </w:p>
        </w:tc>
      </w:tr>
      <w:tr w:rsidR="00FF2CAB" w:rsidRPr="00EB3D2C" w14:paraId="6D82F5E3" w14:textId="77777777">
        <w:trPr>
          <w:trHeight w:val="460"/>
        </w:trPr>
        <w:tc>
          <w:tcPr>
            <w:tcW w:w="1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</w:tcPr>
          <w:p w14:paraId="296E0053" w14:textId="77777777" w:rsidR="00FF2CAB" w:rsidRPr="00EB3D2C" w:rsidRDefault="009B3806">
            <w:pPr>
              <w:spacing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๓</w:t>
            </w:r>
          </w:p>
        </w:tc>
        <w:tc>
          <w:tcPr>
            <w:tcW w:w="72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0F2ECA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เหตุการณ์ที่อาจเกิดขึ้นไม่เกิน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๑ )</w:t>
            </w:r>
            <w:proofErr w:type="gramEnd"/>
          </w:p>
        </w:tc>
      </w:tr>
      <w:tr w:rsidR="00FF2CAB" w:rsidRPr="00EB3D2C" w14:paraId="268CCFE2" w14:textId="77777777">
        <w:trPr>
          <w:trHeight w:val="460"/>
        </w:trPr>
        <w:tc>
          <w:tcPr>
            <w:tcW w:w="1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</w:tcPr>
          <w:p w14:paraId="54200511" w14:textId="77777777" w:rsidR="00FF2CAB" w:rsidRPr="00EB3D2C" w:rsidRDefault="009B3806">
            <w:pPr>
              <w:spacing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๒</w:t>
            </w:r>
          </w:p>
        </w:tc>
        <w:tc>
          <w:tcPr>
            <w:tcW w:w="72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6F43E6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เหตุการณ์ที่อาจเกิดขึ้นไม่เกิน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ร้อยละ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๐.๑ )</w:t>
            </w:r>
            <w:proofErr w:type="gram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F2CAB" w:rsidRPr="00EB3D2C" w14:paraId="28605C37" w14:textId="77777777">
        <w:trPr>
          <w:trHeight w:val="240"/>
        </w:trPr>
        <w:tc>
          <w:tcPr>
            <w:tcW w:w="15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D85D" w14:textId="77777777" w:rsidR="00FF2CAB" w:rsidRPr="00EB3D2C" w:rsidRDefault="009B3806">
            <w:pPr>
              <w:spacing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๑</w:t>
            </w:r>
          </w:p>
        </w:tc>
        <w:tc>
          <w:tcPr>
            <w:tcW w:w="72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14C" w14:textId="77777777" w:rsidR="00FF2CAB" w:rsidRPr="00EB3D2C" w:rsidRDefault="009B3806">
            <w:pPr>
              <w:spacing w:line="276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เหตุการณ์ไม่น่ามีโอกาสเกิดขึ้น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ไม่เกิดขึ้นเลย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</w:tbl>
    <w:p w14:paraId="13BE7F07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050F28F" w14:textId="77777777" w:rsidR="00EB3D2C" w:rsidRDefault="00EB3D2C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11B391F" w14:textId="77777777" w:rsidR="00EB3D2C" w:rsidRDefault="00EB3D2C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3D807DE" w14:textId="77777777" w:rsidR="00EB3D2C" w:rsidRDefault="00EB3D2C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E1BE93E" w14:textId="0C6B1A2E" w:rsidR="00FF2CAB" w:rsidRPr="00EB3D2C" w:rsidRDefault="009B3806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lastRenderedPageBreak/>
        <w:t>ตารางที่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๒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เกณฑ์ผลกระทบ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(Impact)</w:t>
      </w:r>
    </w:p>
    <w:p w14:paraId="5FCF9DC1" w14:textId="77777777" w:rsidR="00FF2CAB" w:rsidRPr="00EB3D2C" w:rsidRDefault="00FF2CAB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3"/>
        <w:gridCol w:w="8587"/>
      </w:tblGrid>
      <w:tr w:rsidR="00FF2CAB" w:rsidRPr="00EB3D2C" w14:paraId="50F19387" w14:textId="77777777" w:rsidTr="00EB3D2C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3AE3D1BA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ระดับความรุนแรงของผลกระทบ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(Impact)</w:t>
            </w:r>
          </w:p>
        </w:tc>
      </w:tr>
      <w:tr w:rsidR="00FF2CAB" w:rsidRPr="00EB3D2C" w14:paraId="0A53908F" w14:textId="77777777" w:rsidTr="00EB3D2C">
        <w:trPr>
          <w:trHeight w:val="46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B57C68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7DDE" w14:textId="77777777" w:rsidR="00FF2CAB" w:rsidRPr="00EB3D2C" w:rsidRDefault="009B3806">
            <w:pPr>
              <w:spacing w:line="256" w:lineRule="auto"/>
              <w:ind w:left="1" w:hanging="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กระทบต่องบประมาณและความเชื่อมั่นของสังคมระดับสูงมาก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F2CAB" w:rsidRPr="00EB3D2C" w14:paraId="62C17193" w14:textId="77777777" w:rsidTr="00EB3D2C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2DD686F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43CA" w14:textId="77777777" w:rsidR="00FF2CAB" w:rsidRPr="00EB3D2C" w:rsidRDefault="009B3806">
            <w:pPr>
              <w:spacing w:line="256" w:lineRule="auto"/>
              <w:ind w:left="1" w:hanging="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กระทบต่องบประมาณและความเชื่อมั่นของสังคมระดับสูง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F2CAB" w:rsidRPr="00EB3D2C" w14:paraId="38D0A625" w14:textId="77777777" w:rsidTr="00EB3D2C">
        <w:trPr>
          <w:trHeight w:val="42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2F0266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CF68" w14:textId="77777777" w:rsidR="00FF2CAB" w:rsidRPr="00EB3D2C" w:rsidRDefault="009B3806">
            <w:pPr>
              <w:spacing w:line="256" w:lineRule="auto"/>
              <w:ind w:left="1" w:hanging="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กระทบต่องบประมาณและความเชื่อมั่นของสังคมระดับปานกลาง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F2CAB" w:rsidRPr="00EB3D2C" w14:paraId="095C5A3D" w14:textId="77777777" w:rsidTr="00EB3D2C">
        <w:trPr>
          <w:trHeight w:val="52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82995B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F94" w14:textId="77777777" w:rsidR="00FF2CAB" w:rsidRPr="00EB3D2C" w:rsidRDefault="009B3806">
            <w:pPr>
              <w:spacing w:line="256" w:lineRule="auto"/>
              <w:ind w:left="1" w:hanging="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กระทบต่องบประมาณและความเชื่อมั่นของสังคมระดับต่ำ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F2CAB" w:rsidRPr="00EB3D2C" w14:paraId="05BE6109" w14:textId="77777777" w:rsidTr="00EB3D2C">
        <w:trPr>
          <w:trHeight w:val="52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E95DA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ECE" w14:textId="77777777" w:rsidR="00FF2CAB" w:rsidRPr="00EB3D2C" w:rsidRDefault="009B3806">
            <w:pPr>
              <w:spacing w:line="256" w:lineRule="auto"/>
              <w:ind w:left="1" w:hanging="3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กระทบต่องบประมาณและความเชื่อมั่นของสังคมระดับต่ำมาก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612154BA" w14:textId="77777777" w:rsidR="00FF2CAB" w:rsidRPr="00EB3D2C" w:rsidRDefault="00FF2CAB">
      <w:pPr>
        <w:spacing w:after="0"/>
        <w:ind w:left="3" w:hanging="3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BC5F80" w14:textId="77777777" w:rsidR="00FF2CAB" w:rsidRPr="00EB3D2C" w:rsidRDefault="009B3806">
      <w:pPr>
        <w:spacing w:after="0"/>
        <w:ind w:left="3" w:hanging="3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ตารางที่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๓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ระดับความเสี่ยงการทุจริต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13A89BFA" w14:textId="77777777" w:rsidR="00FF2CAB" w:rsidRPr="00EB3D2C" w:rsidRDefault="00FF2CAB">
      <w:pPr>
        <w:spacing w:after="0"/>
        <w:ind w:left="3" w:hanging="3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2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</w:tblGrid>
      <w:tr w:rsidR="00FF2CAB" w:rsidRPr="00EB3D2C" w14:paraId="7E0202E8" w14:textId="77777777">
        <w:trPr>
          <w:trHeight w:val="36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D91" w14:textId="77777777" w:rsidR="00FF2CAB" w:rsidRPr="00EB3D2C" w:rsidRDefault="009B3806">
            <w:pPr>
              <w:spacing w:line="256" w:lineRule="auto"/>
              <w:ind w:left="2" w:hanging="4"/>
              <w:jc w:val="center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>Risk Score</w:t>
            </w:r>
          </w:p>
        </w:tc>
      </w:tr>
      <w:tr w:rsidR="00FF2CAB" w:rsidRPr="00EB3D2C" w14:paraId="6B8E9D84" w14:textId="77777777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14:paraId="2E367951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โอกาสเกิด</w:t>
            </w:r>
            <w:proofErr w:type="spellEnd"/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AD8D5CA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ผลกระทบ</w:t>
            </w:r>
            <w:proofErr w:type="spellEnd"/>
          </w:p>
        </w:tc>
      </w:tr>
      <w:tr w:rsidR="00FF2CAB" w:rsidRPr="00EB3D2C" w14:paraId="4733293B" w14:textId="77777777"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14:paraId="593DC9F6" w14:textId="77777777" w:rsidR="00FF2CAB" w:rsidRPr="00EB3D2C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79C9B2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3B77A7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69E7CE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EEB522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A7B764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๕</w:t>
            </w:r>
          </w:p>
        </w:tc>
      </w:tr>
      <w:tr w:rsidR="00FF2CAB" w:rsidRPr="00EB3D2C" w14:paraId="3B5B631F" w14:textId="77777777">
        <w:trPr>
          <w:trHeight w:val="3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C1953A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D868EE9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5E256D5D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E17834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CD408D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D323D02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</w:tr>
      <w:tr w:rsidR="00FF2CAB" w:rsidRPr="00EB3D2C" w14:paraId="71C3106E" w14:textId="77777777">
        <w:trPr>
          <w:trHeight w:val="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F67D98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D082E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ปานกลาง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126FD65B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77F2E75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2630B3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526EF9B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</w:tr>
      <w:tr w:rsidR="00FF2CAB" w:rsidRPr="00EB3D2C" w14:paraId="4A8ED171" w14:textId="77777777">
        <w:trPr>
          <w:trHeight w:val="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5A475E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70C149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ต่ำ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B3C2B9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ปานกลาง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C41E556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707DB92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37F6D40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</w:tr>
      <w:tr w:rsidR="00FF2CAB" w:rsidRPr="00EB3D2C" w14:paraId="2C04302B" w14:textId="77777777">
        <w:trPr>
          <w:trHeight w:val="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05C7CC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CEBE97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ต่ำ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28CC2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ต่ำ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8EC983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ปานกลาง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53D59B07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A93FDF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color w:val="FFFFFF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color w:val="FFFFFF"/>
                <w:sz w:val="28"/>
                <w:szCs w:val="28"/>
              </w:rPr>
              <w:t>สูงมาก</w:t>
            </w:r>
            <w:proofErr w:type="spellEnd"/>
          </w:p>
        </w:tc>
      </w:tr>
      <w:tr w:rsidR="00FF2CAB" w:rsidRPr="00EB3D2C" w14:paraId="7DEF667A" w14:textId="77777777">
        <w:trPr>
          <w:trHeight w:val="4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B8B983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B1B2E7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ต่ำ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29195D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ต่ำ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BEEFA1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ปานกลาง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EFBF496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2E31D7F" w14:textId="77777777" w:rsidR="00FF2CAB" w:rsidRPr="00EB3D2C" w:rsidRDefault="009B3806">
            <w:pPr>
              <w:spacing w:line="256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28"/>
                <w:szCs w:val="28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สูง</w:t>
            </w:r>
            <w:proofErr w:type="spellEnd"/>
          </w:p>
        </w:tc>
      </w:tr>
    </w:tbl>
    <w:p w14:paraId="643B5240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22B2F7D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DC9C312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04D82B3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789BDBEC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E50F735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3285324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D0A7055" w14:textId="77777777" w:rsidR="00FF2CAB" w:rsidRPr="00EB3D2C" w:rsidRDefault="00FF2CAB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6215D60" w14:textId="67EDAEB6" w:rsidR="00FF2CAB" w:rsidRPr="00EB3D2C" w:rsidRDefault="009B3806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การประเมินความเสี่ยงการทุจริตของสถานีตำรวจ</w:t>
      </w:r>
      <w:proofErr w:type="spellEnd"/>
      <w:r w:rsidR="00EB3D2C" w:rsidRPr="00EB3D2C">
        <w:rPr>
          <w:rFonts w:ascii="TH SarabunIT๙" w:eastAsia="Sarabun" w:hAnsi="TH SarabunIT๙" w:cs="TH SarabunIT๙" w:hint="cs"/>
          <w:bCs/>
          <w:color w:val="000000"/>
          <w:sz w:val="36"/>
          <w:szCs w:val="36"/>
          <w:cs/>
        </w:rPr>
        <w:t>ภูธรคอนสาร</w:t>
      </w:r>
    </w:p>
    <w:p w14:paraId="090800DA" w14:textId="6914455E" w:rsidR="00FF2CAB" w:rsidRDefault="00EB3D2C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EB3D2C">
        <w:rPr>
          <w:rFonts w:ascii="TH SarabunIT๙" w:eastAsia="Sarabun" w:hAnsi="TH SarabunIT๙" w:cs="TH SarabunIT๙" w:hint="cs"/>
          <w:bCs/>
          <w:color w:val="000000"/>
          <w:sz w:val="36"/>
          <w:szCs w:val="36"/>
          <w:cs/>
        </w:rPr>
        <w:t>(1)</w:t>
      </w: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สายงานอำนวยการ</w:t>
      </w:r>
      <w:proofErr w:type="spellEnd"/>
    </w:p>
    <w:p w14:paraId="6A3BEE72" w14:textId="77777777" w:rsidR="00EB3D2C" w:rsidRDefault="00EB3D2C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14:paraId="13154E91" w14:textId="4EC60741" w:rsidR="00FF2CAB" w:rsidRPr="00EB3D2C" w:rsidRDefault="00EB3D2C" w:rsidP="00EB3D2C">
      <w:pPr>
        <w:spacing w:after="0"/>
        <w:ind w:left="4" w:hanging="4"/>
        <w:rPr>
          <w:rFonts w:ascii="TH SarabunIT๙" w:eastAsia="Sarabun" w:hAnsi="TH SarabunIT๙" w:cs="TH SarabunIT๙"/>
          <w:color w:val="000000"/>
          <w:sz w:val="44"/>
          <w:szCs w:val="44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 xml:space="preserve">ประเด็น: การจัดซื้อวัสดุสำนักงาน (โดยวิธีเฉพาะเจาะจง วงเงินตั้งแต่ </w:t>
      </w:r>
      <w:r w:rsidRPr="00EB3D2C">
        <w:rPr>
          <w:rFonts w:ascii="TH SarabunIT๙" w:hAnsi="TH SarabunIT๙" w:cs="TH SarabunIT๙"/>
          <w:sz w:val="32"/>
          <w:szCs w:val="32"/>
        </w:rPr>
        <w:t xml:space="preserve">10,001 </w:t>
      </w:r>
      <w:r w:rsidRPr="00EB3D2C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EB3D2C">
        <w:rPr>
          <w:rFonts w:ascii="TH SarabunIT๙" w:hAnsi="TH SarabunIT๙" w:cs="TH SarabunIT๙"/>
          <w:sz w:val="32"/>
          <w:szCs w:val="32"/>
        </w:rPr>
        <w:t xml:space="preserve">100,000 </w:t>
      </w:r>
      <w:r w:rsidRPr="00EB3D2C">
        <w:rPr>
          <w:rFonts w:ascii="TH SarabunIT๙" w:hAnsi="TH SarabunIT๙" w:cs="TH SarabunIT๙"/>
          <w:sz w:val="32"/>
          <w:szCs w:val="32"/>
          <w:cs/>
        </w:rPr>
        <w:t>บาท)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"/>
        <w:gridCol w:w="2364"/>
        <w:gridCol w:w="2928"/>
        <w:gridCol w:w="1290"/>
        <w:gridCol w:w="946"/>
        <w:gridCol w:w="946"/>
      </w:tblGrid>
      <w:tr w:rsidR="00FF2CAB" w:rsidRPr="00EB3D2C" w14:paraId="70B39939" w14:textId="77777777" w:rsidTr="00E071CC">
        <w:trPr>
          <w:trHeight w:val="420"/>
          <w:tblHeader/>
        </w:trPr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73B9F6" w14:textId="77777777" w:rsidR="00FF2CAB" w:rsidRPr="00EB3D2C" w:rsidRDefault="009B3806">
            <w:pPr>
              <w:spacing w:line="256" w:lineRule="auto"/>
              <w:ind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B1EF6D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ขั้นตอน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              </w:t>
            </w: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การปฏิบัติงาน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3B195E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</w:t>
            </w:r>
            <w:proofErr w:type="gramStart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(</w:t>
            </w:r>
            <w:proofErr w:type="gramEnd"/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Fraud Risk )</w:t>
            </w:r>
          </w:p>
        </w:tc>
        <w:tc>
          <w:tcPr>
            <w:tcW w:w="1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848ECDD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FF2CAB" w:rsidRPr="00EB3D2C" w14:paraId="42AE978B" w14:textId="77777777" w:rsidTr="004160DF">
        <w:trPr>
          <w:tblHeader/>
        </w:trPr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0A0FBA" w14:textId="77777777" w:rsidR="00FF2CAB" w:rsidRPr="00EB3D2C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0A1B53" w14:textId="77777777" w:rsidR="00FF2CAB" w:rsidRPr="00EB3D2C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C7274D" w14:textId="77777777" w:rsidR="00FF2CAB" w:rsidRPr="00EB3D2C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3BA13F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Likelihood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5B36C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Impact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E0FF4A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B3D2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4160DF" w:rsidRPr="00EB3D2C" w14:paraId="5E8F0A41" w14:textId="77777777" w:rsidTr="004160D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B49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๑</w:t>
            </w:r>
          </w:p>
          <w:p w14:paraId="6004368D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1CADA08F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3F8D" w14:textId="15090EF0" w:rsidR="004160DF" w:rsidRPr="00EB3D2C" w:rsidRDefault="004160DF" w:rsidP="004160DF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จัดทำและประกาศ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แผนการจัดซื้อวัสดุ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E781" w14:textId="10FBC596" w:rsidR="004160DF" w:rsidRPr="00EB3D2C" w:rsidRDefault="004160DF" w:rsidP="004160DF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มีการปกปิดข้อมูลเพื่อเอื้อประโยชน์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แก่ผู้ประกอบการบางรายที่ทำการตก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ลงกันไว้แลกกับเงินหรือผลประโยขน์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ที่ผู้ประกอบการเสนอให้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50D31" w14:textId="1B020298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D5A9" w14:textId="5AE95FA8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4C8B76" w14:textId="368559C7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</w:pPr>
            <w:r w:rsidRPr="001B16E1"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>สูง</w:t>
            </w:r>
          </w:p>
        </w:tc>
      </w:tr>
      <w:tr w:rsidR="004160DF" w:rsidRPr="00EB3D2C" w14:paraId="7340B837" w14:textId="77777777" w:rsidTr="0032482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808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๒</w:t>
            </w:r>
          </w:p>
          <w:p w14:paraId="1B374B46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334F7108" w14:textId="77777777" w:rsidR="004160DF" w:rsidRPr="00EB3D2C" w:rsidRDefault="004160DF" w:rsidP="004160DF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0704" w14:textId="4BCA86BF" w:rsidR="004160DF" w:rsidRPr="00EB3D2C" w:rsidRDefault="004160DF" w:rsidP="004160DF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จัดทำรายละเอียด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คุณลักษณะเฉพาะของ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E664" w14:textId="6299B76C" w:rsidR="004160DF" w:rsidRPr="00EB3D2C" w:rsidRDefault="004160DF" w:rsidP="0041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กำหนดคุณลักษณะเฉพาะเพื่อเอื้อ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ประโยชน์แก่ผู้ประกอบการบางรายที่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ทำการตกลงกันไว้แลกกับเงินหรือผล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ประโยขน์ที่ผู้ประกอบการเสนอให้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85E2D" w14:textId="688DA9D6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A1A4" w14:textId="27F77B20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C2DA61" w14:textId="77CFE387" w:rsidR="004160DF" w:rsidRPr="00EB3D2C" w:rsidRDefault="004160DF" w:rsidP="004160D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1B16E1"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>สูง</w:t>
            </w:r>
          </w:p>
        </w:tc>
      </w:tr>
      <w:tr w:rsidR="00FF2CAB" w:rsidRPr="00EB3D2C" w14:paraId="74C44754" w14:textId="77777777" w:rsidTr="0032482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1549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๓</w:t>
            </w:r>
          </w:p>
          <w:p w14:paraId="26855C60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653593F5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9FA" w14:textId="2A7EFB0F" w:rsidR="00FF2CAB" w:rsidRPr="00EB3D2C" w:rsidRDefault="00EB3D2C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จัดทำรายงานขอซื้อวัสดุ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DD8BD9" w14:textId="77777777" w:rsidR="00FF2CAB" w:rsidRPr="00EB3D2C" w:rsidRDefault="00FF2CAB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D4AB702" w14:textId="08672C4E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5BA3E3" w14:textId="791B58D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44AB2557" w14:textId="292C2C43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FF2CAB" w:rsidRPr="00EB3D2C" w14:paraId="67C69E5C" w14:textId="77777777" w:rsidTr="0032482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61B8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๔</w:t>
            </w:r>
          </w:p>
          <w:p w14:paraId="4F3EA197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30C9FE37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E15" w14:textId="53FD5B2A" w:rsidR="00FF2CAB" w:rsidRPr="00EB3D2C" w:rsidRDefault="00EB3D2C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ทำสัญญาข้อตกลงซื้อวัสดุ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026E20" w14:textId="77777777" w:rsidR="00FF2CAB" w:rsidRPr="00EB3D2C" w:rsidRDefault="00FF2CAB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24763B8" w14:textId="1C4A57AE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C9561F" w14:textId="1EAADF6F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01F9D0A9" w14:textId="6B126415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FF2CAB" w:rsidRPr="00EB3D2C" w14:paraId="5B8DE97A" w14:textId="77777777" w:rsidTr="004160D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2DC1" w14:textId="77777777" w:rsidR="00FF2CAB" w:rsidRPr="00EB3D2C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5</w:t>
            </w:r>
          </w:p>
          <w:p w14:paraId="6D061908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1DFB3288" w14:textId="77777777" w:rsidR="00FF2CAB" w:rsidRPr="00EB3D2C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12A" w14:textId="064873C9" w:rsidR="00FF2CAB" w:rsidRPr="00EB3D2C" w:rsidRDefault="00EB3D2C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บริหารสัญญา และการ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ตรวจรับวัสดุสำนักงาน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9638" w14:textId="371E17E6" w:rsidR="00FF2CAB" w:rsidRPr="00EB3D2C" w:rsidRDefault="00EB3D2C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รายงานตรวจรับวัสดุเท็จไม่ครบตาม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หรือไม่ตรงกับคุณลักษณะ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วัสดุที่จัดซื้อแลกกับเงินหรือผลประ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โยขน์ที่ผู้ประกอบการเสนอให้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3A4" w14:textId="791CD602" w:rsidR="00FF2CAB" w:rsidRPr="00EB3D2C" w:rsidRDefault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777D" w14:textId="624B1438" w:rsidR="00FF2CAB" w:rsidRPr="00EB3D2C" w:rsidRDefault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A8FD93D" w14:textId="723EC69C" w:rsidR="00FF2CAB" w:rsidRPr="00EB3D2C" w:rsidRDefault="00E071CC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>สูง</w:t>
            </w:r>
          </w:p>
        </w:tc>
      </w:tr>
      <w:tr w:rsidR="00E071CC" w:rsidRPr="00EB3D2C" w14:paraId="45DB8E3C" w14:textId="77777777" w:rsidTr="004160DF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1DF" w14:textId="77777777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6</w:t>
            </w:r>
          </w:p>
          <w:p w14:paraId="147A4F13" w14:textId="77777777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33385782" w14:textId="77777777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445" w14:textId="16511133" w:rsidR="00E071CC" w:rsidRPr="00EB3D2C" w:rsidRDefault="00E071CC" w:rsidP="00E071CC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บริหารวัสดุสำนักงาน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DD3" w14:textId="4D0D4E22" w:rsidR="00E071CC" w:rsidRPr="00EB3D2C" w:rsidRDefault="00E071CC" w:rsidP="00E071CC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ทำการเบิกจ่ายไม่เป็นไปตามระเบียบ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หรือยักยอกวัสดุเพื่อนำไปใช้</w:t>
            </w:r>
            <w:r w:rsidRPr="00EB3D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B3D2C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ประโยชน์ส่วนตน หรือของผู้อื่น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21C9" w14:textId="3F329A12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F8DC" w14:textId="134D8D71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C8DC56B" w14:textId="2137E6EB" w:rsidR="00E071CC" w:rsidRPr="00EB3D2C" w:rsidRDefault="00E071CC" w:rsidP="00E071CC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>สูง</w:t>
            </w:r>
          </w:p>
        </w:tc>
      </w:tr>
    </w:tbl>
    <w:p w14:paraId="12EC7103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035D0EA" w14:textId="0CD9C76A" w:rsidR="00FF2CAB" w:rsidRDefault="009B3806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(</w:t>
      </w: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๒)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สายงานป้องกันปราบปราม</w:t>
      </w:r>
      <w:proofErr w:type="spellEnd"/>
    </w:p>
    <w:p w14:paraId="7B93D60D" w14:textId="77777777" w:rsidR="00B8573D" w:rsidRPr="00EB3D2C" w:rsidRDefault="00B8573D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14:paraId="4D07060E" w14:textId="127FADDA" w:rsidR="00EB3D2C" w:rsidRPr="00EB3D2C" w:rsidRDefault="00EB3D2C" w:rsidP="00EB3D2C">
      <w:pPr>
        <w:spacing w:after="0"/>
        <w:ind w:left="3" w:hanging="3"/>
        <w:rPr>
          <w:rFonts w:ascii="TH SarabunIT๙" w:hAnsi="TH SarabunIT๙" w:cs="TH SarabunIT๙"/>
          <w:sz w:val="32"/>
          <w:szCs w:val="32"/>
        </w:rPr>
      </w:pPr>
      <w:r w:rsidRPr="00EB3D2C">
        <w:rPr>
          <w:rFonts w:ascii="TH SarabunIT๙" w:hAnsi="TH SarabunIT๙" w:cs="TH SarabunIT๙"/>
          <w:sz w:val="32"/>
          <w:szCs w:val="32"/>
          <w:cs/>
        </w:rPr>
        <w:t>ประเด็น: การบังคับใช้กฎหมาย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364"/>
        <w:gridCol w:w="2929"/>
        <w:gridCol w:w="1290"/>
        <w:gridCol w:w="947"/>
        <w:gridCol w:w="945"/>
      </w:tblGrid>
      <w:tr w:rsidR="00FF2CAB" w:rsidRPr="00B05CF3" w14:paraId="4EC8BD97" w14:textId="77777777" w:rsidTr="00B8573D">
        <w:trPr>
          <w:trHeight w:val="420"/>
          <w:tblHeader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84EBB3" w14:textId="77777777" w:rsidR="00FF2CAB" w:rsidRPr="00B05CF3" w:rsidRDefault="009B3806">
            <w:pPr>
              <w:spacing w:line="256" w:lineRule="auto"/>
              <w:ind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530281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ขั้นตอน</w:t>
            </w:r>
            <w:proofErr w:type="spellEnd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              </w:t>
            </w:r>
            <w:proofErr w:type="spellStart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การปฏิบัติงาน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93C57C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</w:t>
            </w:r>
            <w:proofErr w:type="gramStart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(</w:t>
            </w:r>
            <w:proofErr w:type="gramEnd"/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Fraud Risk )</w:t>
            </w:r>
          </w:p>
        </w:tc>
        <w:tc>
          <w:tcPr>
            <w:tcW w:w="1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90C0FD9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Risk </w:t>
            </w:r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Score (L x I)</w:t>
            </w:r>
          </w:p>
        </w:tc>
      </w:tr>
      <w:tr w:rsidR="00FF2CAB" w:rsidRPr="00B05CF3" w14:paraId="16BA2CDE" w14:textId="77777777" w:rsidTr="00B8573D">
        <w:trPr>
          <w:tblHeader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1E27D2" w14:textId="77777777" w:rsidR="00FF2CAB" w:rsidRPr="00B05CF3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EA4E39" w14:textId="77777777" w:rsidR="00FF2CAB" w:rsidRPr="00B05CF3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C7BD9F" w14:textId="77777777" w:rsidR="00FF2CAB" w:rsidRPr="00B05CF3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C2393A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Likelihood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1A5651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Impact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6E18CD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05CF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FF2CAB" w:rsidRPr="00B05CF3" w14:paraId="5C9D79E2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38E" w14:textId="77777777" w:rsidR="00FF2CAB" w:rsidRPr="00B05CF3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05CF3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๑</w:t>
            </w:r>
          </w:p>
          <w:p w14:paraId="6E8D66A7" w14:textId="77777777" w:rsidR="00FF2CAB" w:rsidRPr="00B05CF3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41A80F7A" w14:textId="77777777" w:rsidR="00FF2CAB" w:rsidRPr="00B05CF3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A11" w14:textId="27BBDFB3" w:rsidR="00FF2CAB" w:rsidRPr="00B05CF3" w:rsidRDefault="003135F9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การใชอำนาจหนาที่ในการปองกันปราบปรามอาชญากรรม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AAB4" w14:textId="7E97BE2D" w:rsidR="00FF2CAB" w:rsidRPr="00B05CF3" w:rsidRDefault="003135F9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มีการเรียกรับ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ผลประโยชนเพื่อแลก กับการไม</w:t>
            </w:r>
            <w:r w:rsidR="00C91A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 ดำเนินคดี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หรือทำให</w:t>
            </w:r>
            <w:r w:rsidR="00C91A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รับโทษน</w:t>
            </w:r>
            <w:r w:rsidR="00C91AD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อยลง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0B740" w14:textId="6A08A015" w:rsidR="00FF2CAB" w:rsidRPr="00C91AD4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2CF63" w14:textId="2E24BB17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DBB1190" w14:textId="1E46BB43" w:rsidR="00FF2CAB" w:rsidRPr="00B05CF3" w:rsidRDefault="0032482F" w:rsidP="0032482F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sz w:val="28"/>
                <w:szCs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szCs w:val="28"/>
                <w:cs/>
              </w:rPr>
              <w:t>สูงมาก</w:t>
            </w:r>
          </w:p>
        </w:tc>
      </w:tr>
      <w:tr w:rsidR="00FF2CAB" w:rsidRPr="00B05CF3" w14:paraId="00E89BA4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243" w14:textId="77777777" w:rsidR="00FF2CAB" w:rsidRPr="00B05CF3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05CF3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๒</w:t>
            </w:r>
          </w:p>
          <w:p w14:paraId="2C18820B" w14:textId="77777777" w:rsidR="00FF2CAB" w:rsidRPr="00B05CF3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4341A155" w14:textId="77777777" w:rsidR="00FF2CAB" w:rsidRPr="00B05CF3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2B4" w14:textId="0A08337B" w:rsidR="00FF2CAB" w:rsidRPr="00B05CF3" w:rsidRDefault="003135F9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การออกตรวจค้น เช่น การลักลอบเลนพนัน หรือตรวจคนยาเสพติด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31A7" w14:textId="6070911B" w:rsidR="00FF2CAB" w:rsidRPr="00B05CF3" w:rsidRDefault="003135F9" w:rsidP="00313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-มีการเรียกรับผลประโยชน์เพื่อแลกกับการไม่จับกุม ดำเนินคดี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หรือทำให้ รับโทษน้อยลง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C9A79" w14:textId="5096BA48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F06BF" w14:textId="386A47A1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082B1B8" w14:textId="462410EA" w:rsidR="00FF2CAB" w:rsidRPr="00B05CF3" w:rsidRDefault="0032482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szCs w:val="28"/>
                <w:cs/>
              </w:rPr>
              <w:t>สูงมาก</w:t>
            </w:r>
          </w:p>
        </w:tc>
      </w:tr>
      <w:tr w:rsidR="00FF2CAB" w:rsidRPr="00B05CF3" w14:paraId="61F91424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941A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๓</w:t>
            </w:r>
          </w:p>
          <w:p w14:paraId="15E9AC20" w14:textId="77777777" w:rsidR="00FF2CAB" w:rsidRPr="00B05CF3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407CFE3F" w14:textId="77777777" w:rsidR="00FF2CAB" w:rsidRPr="00B05CF3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0B0" w14:textId="0853E71E" w:rsidR="00FF2CAB" w:rsidRPr="00B05CF3" w:rsidRDefault="003135F9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ลงบันทึกจับกุมและ นำตัวส่งร้อยเวรสอบสวน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5B2" w14:textId="03403231" w:rsidR="00FF2CAB" w:rsidRPr="00B05CF3" w:rsidRDefault="003135F9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มีการเรียกรับ ผลประโยชนเพื่อแลก กับการไม่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 ดำเนินคดี หรือทำให้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รับโทษนอยลง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B9F" w14:textId="4712DB6A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1A6D" w14:textId="12B2F9B2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7FEA7E38" w14:textId="4504B09F" w:rsidR="00FF2CAB" w:rsidRPr="00B05CF3" w:rsidRDefault="0032482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szCs w:val="28"/>
                <w:cs/>
              </w:rPr>
              <w:t>สูง</w:t>
            </w:r>
          </w:p>
        </w:tc>
      </w:tr>
      <w:tr w:rsidR="00FF2CAB" w:rsidRPr="00B05CF3" w14:paraId="59E43CAB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534" w14:textId="77777777" w:rsidR="00FF2CAB" w:rsidRPr="00B05CF3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๔</w:t>
            </w:r>
          </w:p>
          <w:p w14:paraId="6516A37C" w14:textId="77777777" w:rsidR="00FF2CAB" w:rsidRPr="00B05CF3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308AC3B5" w14:textId="77777777" w:rsidR="00FF2CAB" w:rsidRPr="00B05CF3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3AA" w14:textId="797895E4" w:rsidR="00FF2CAB" w:rsidRPr="00B05CF3" w:rsidRDefault="003135F9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การตรวจสอบแรงงานต่างด้าวและนายจ้างว่ามีการลักลอบเขาเมือง หรือไม่ มีใบอนุญาตทำงานหรือไม</w:t>
            </w:r>
            <w:r w:rsidR="00B05CF3"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่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ทำงานตรงตามใบอนุญาตหรือไม</w:t>
            </w:r>
            <w:r w:rsidR="00B05CF3"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่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396" w14:textId="562DEF17" w:rsidR="00FF2CAB" w:rsidRPr="00B05CF3" w:rsidRDefault="00B05CF3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มีการเรียกรับ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ผลประโยชนเพื่อแลก กับการไม่จับกุม ดำเนินคดี หรือทำให้รับโทษน้อยลง</w:t>
            </w:r>
            <w:r w:rsidRPr="00B05C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ต่อรองไม่ส่งตัวกลับประเทศต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B05CF3">
              <w:rPr>
                <w:rFonts w:ascii="TH SarabunIT๙" w:hAnsi="TH SarabunIT๙" w:cs="TH SarabunIT๙"/>
                <w:sz w:val="28"/>
                <w:szCs w:val="28"/>
                <w:cs/>
              </w:rPr>
              <w:t>นทาง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1BD" w14:textId="604AD091" w:rsidR="00FF2CAB" w:rsidRPr="00B05CF3" w:rsidRDefault="00C91AD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708" w14:textId="0295FD16" w:rsidR="00FF2CAB" w:rsidRPr="00B05CF3" w:rsidRDefault="0032482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1D600AA" w14:textId="16EFAFD5" w:rsidR="00FF2CAB" w:rsidRPr="00B05CF3" w:rsidRDefault="0032482F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sz w:val="28"/>
                <w:szCs w:val="28"/>
                <w:cs/>
              </w:rPr>
              <w:t>สูง</w:t>
            </w:r>
          </w:p>
        </w:tc>
      </w:tr>
    </w:tbl>
    <w:p w14:paraId="50D942D0" w14:textId="77777777" w:rsidR="00FF2CAB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8BBB714" w14:textId="77777777" w:rsidR="00B05CF3" w:rsidRDefault="00B05CF3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715C3FF" w14:textId="77777777" w:rsidR="00B05CF3" w:rsidRDefault="00B05CF3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C33665C" w14:textId="77777777" w:rsidR="00B05CF3" w:rsidRDefault="00B05CF3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6EA3CAB" w14:textId="77777777" w:rsidR="00B05CF3" w:rsidRDefault="00B05CF3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02E2AD5" w14:textId="77777777" w:rsidR="00B05CF3" w:rsidRPr="00EB3D2C" w:rsidRDefault="00B05CF3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9E4F9DC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0522DAA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104819B" w14:textId="77777777" w:rsidR="00FF2CAB" w:rsidRPr="00EB3D2C" w:rsidRDefault="009B3806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(</w:t>
      </w: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๓)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สายงานจราจร</w:t>
      </w:r>
      <w:proofErr w:type="spellEnd"/>
    </w:p>
    <w:p w14:paraId="710A7164" w14:textId="77777777" w:rsidR="00B8573D" w:rsidRDefault="00B8573D">
      <w:pPr>
        <w:spacing w:after="0"/>
        <w:ind w:left="3" w:hanging="3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E28DC9F" w14:textId="3E3176C8" w:rsidR="00B8573D" w:rsidRPr="00B8573D" w:rsidRDefault="00B8573D" w:rsidP="00B8573D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r w:rsidRPr="00B8573D">
        <w:rPr>
          <w:rFonts w:ascii="TH SarabunIT๙" w:hAnsi="TH SarabunIT๙" w:cs="TH SarabunIT๙"/>
          <w:sz w:val="32"/>
          <w:szCs w:val="32"/>
          <w:cs/>
        </w:rPr>
        <w:t>ประเด็น: การบังคับใช้กฎหมายจับกุมผู้กระทำผิดกฎหมายจราจร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364"/>
        <w:gridCol w:w="2929"/>
        <w:gridCol w:w="1290"/>
        <w:gridCol w:w="947"/>
        <w:gridCol w:w="945"/>
      </w:tblGrid>
      <w:tr w:rsidR="00FF2CAB" w:rsidRPr="00B8573D" w14:paraId="70FE80AD" w14:textId="77777777" w:rsidTr="00B8573D">
        <w:trPr>
          <w:trHeight w:val="420"/>
          <w:tblHeader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5EB448" w14:textId="77777777" w:rsidR="00FF2CAB" w:rsidRPr="00B8573D" w:rsidRDefault="009B3806">
            <w:pPr>
              <w:spacing w:line="256" w:lineRule="auto"/>
              <w:ind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371DE1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ขั้นตอน</w:t>
            </w:r>
            <w:proofErr w:type="spell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              </w:t>
            </w: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การปฏิบัติงาน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81ED9F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</w:t>
            </w:r>
            <w:proofErr w:type="gram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(</w:t>
            </w:r>
            <w:proofErr w:type="gram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Fraud Risk )</w:t>
            </w:r>
          </w:p>
        </w:tc>
        <w:tc>
          <w:tcPr>
            <w:tcW w:w="1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85BF08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FF2CAB" w:rsidRPr="00B8573D" w14:paraId="6442C910" w14:textId="77777777" w:rsidTr="0032482F">
        <w:trPr>
          <w:tblHeader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9B66D4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C4C821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3E703B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6463E5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Likelihood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592794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Impact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501502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FF2CAB" w:rsidRPr="00B8573D" w14:paraId="0EF7C664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54C2" w14:textId="77777777" w:rsidR="00FF2CAB" w:rsidRPr="00B8573D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๑</w:t>
            </w:r>
          </w:p>
          <w:p w14:paraId="33489089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01DDAD91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654" w14:textId="18CF9322" w:rsidR="00FF2CAB" w:rsidRPr="00B8573D" w:rsidRDefault="00B05CF3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หัวหน้างานจราจร อบรมปล่อยแถว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ตำรวจจราจรอำนวยการ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จราจรในเขตรับผิดชอบ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ผลัดเช้า-บ่าย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8ED644" w14:textId="77777777" w:rsidR="00FF2CAB" w:rsidRPr="00B8573D" w:rsidRDefault="00FF2CAB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13BEBFB4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17CD1D6E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32EED1E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</w:p>
        </w:tc>
      </w:tr>
      <w:tr w:rsidR="00FF2CAB" w:rsidRPr="00B8573D" w14:paraId="44B7B9D8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FA3" w14:textId="77777777" w:rsidR="00FF2CAB" w:rsidRPr="00B8573D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๒</w:t>
            </w:r>
          </w:p>
          <w:p w14:paraId="7A98DABA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550BFB98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D0F5" w14:textId="3A906ECE" w:rsidR="00FF2CAB" w:rsidRPr="00B8573D" w:rsidRDefault="00B05CF3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เจ้าหน้าที่ตำรวจจราจร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ประจำจุดอำนวยการ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จราจรตามแผนที่กำหนด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C01F92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7987F256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6F68C653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218D4C60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FF2CAB" w:rsidRPr="00B8573D" w14:paraId="46EFBA29" w14:textId="77777777" w:rsidTr="0032482F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6B6F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๓</w:t>
            </w:r>
          </w:p>
          <w:p w14:paraId="4F63649B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33175BA3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4113" w14:textId="2D7DAE98" w:rsidR="00FF2CAB" w:rsidRPr="00B8573D" w:rsidRDefault="00B05CF3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หัวหน้างานจราจร ออก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ตรวจสอบตามวงรอบที่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D844CF8" w14:textId="77777777" w:rsidR="00FF2CAB" w:rsidRPr="00B8573D" w:rsidRDefault="00FF2CAB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789A27C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62B211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0FA1A2D0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FF2CAB" w:rsidRPr="00B8573D" w14:paraId="3924E9E5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45D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๔</w:t>
            </w:r>
          </w:p>
          <w:p w14:paraId="3A3F6C16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2E225BD7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0465" w14:textId="0D4718A8" w:rsidR="00FF2CAB" w:rsidRPr="00B8573D" w:rsidRDefault="00B05CF3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เจ้าหน้าที่ตำรวจจราจรขณะอำนวยการจราจรตามจุดที่กำหนดพบการกระทำผิด และจับกุมผู้กระทำผิดกฎหมายจราจร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6DC" w14:textId="2499D4E2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ผู้กระทำกฎหมายจราจรเสนอเงิน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หรือผลประโยชน์ให้เจ้าหน้าที่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ตำรวจจราจรแลกกับการไม่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ดำเนินคดี หรือเขียนใบสั่ง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C9D" w14:textId="7B898D90" w:rsidR="00FF2CAB" w:rsidRPr="00B8573D" w:rsidRDefault="00EC05CE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2F2" w14:textId="6708D7C7" w:rsidR="00FF2CAB" w:rsidRPr="00B8573D" w:rsidRDefault="00EC05CE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35207493" w14:textId="1AC9C830" w:rsidR="00FF2CAB" w:rsidRPr="00B8573D" w:rsidRDefault="002D2E83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FF2CAB" w:rsidRPr="00B8573D" w14:paraId="2E7C6D55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BC66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5</w:t>
            </w:r>
          </w:p>
          <w:p w14:paraId="6DA17676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664A6BCD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6B5" w14:textId="31BCB02E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พนักงานสอบสวน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เปรียบเทียบปรับผู้กระทำ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ผิดกฎหมายจราจร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D26D" w14:textId="1F0F8CA1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ผู้กระทำผิดเสนอเงินหรือ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ผลประโยชน์แลกกับการ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เปรียบเทียบปรับในราคาต่ำ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CD0" w14:textId="594AE0E8" w:rsidR="00FF2CAB" w:rsidRPr="00B8573D" w:rsidRDefault="00EC05CE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0C4" w14:textId="28A30889" w:rsidR="00FF2CAB" w:rsidRPr="00B8573D" w:rsidRDefault="00EC05CE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397A9394" w14:textId="577AFF3C" w:rsidR="00FF2CAB" w:rsidRPr="00B8573D" w:rsidRDefault="002D2E83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FF2CAB" w:rsidRPr="00B8573D" w14:paraId="6BDD2467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FA4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6</w:t>
            </w:r>
          </w:p>
          <w:p w14:paraId="6EDF97A4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12C97288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9F0" w14:textId="6CE5ECAD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เจ้าหน้าที่เปรียบเทียบปรับ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รับชำระค่าปรับจาก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ผู้กระทำผิดที่มาชำระ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ค่าปรับ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BE4F" w14:textId="15086D58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เปรียบเทียบปรับในราคาต่ำเพื่อ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แลกกับเงินหรือผลประโยชน์จาก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ผู้กระทำผิดที่มาชำระค่าปรับ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989" w14:textId="12FE4668" w:rsidR="00FF2CAB" w:rsidRPr="00B8573D" w:rsidRDefault="002D2E83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8A2" w14:textId="3FDFD1EF" w:rsidR="00FF2CAB" w:rsidRPr="00B8573D" w:rsidRDefault="002D2E83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DBC4CD9" w14:textId="249E9307" w:rsidR="00FF2CAB" w:rsidRPr="00B8573D" w:rsidRDefault="002D2E83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</w:tbl>
    <w:p w14:paraId="1DCA8220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CEEBF17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E25E1C5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7BFF926" w14:textId="77777777" w:rsidR="00FF2CAB" w:rsidRDefault="009B3806" w:rsidP="00B8573D">
      <w:pPr>
        <w:spacing w:after="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(</w:t>
      </w: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๔)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สายงานสืบสวน</w:t>
      </w:r>
      <w:proofErr w:type="spellEnd"/>
    </w:p>
    <w:p w14:paraId="32EE0E1E" w14:textId="77777777" w:rsidR="00B8573D" w:rsidRPr="00EB3D2C" w:rsidRDefault="00B8573D" w:rsidP="00B8573D">
      <w:pPr>
        <w:spacing w:after="0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14:paraId="3AC5E419" w14:textId="67EBF96E" w:rsidR="00FF2CAB" w:rsidRPr="00B8573D" w:rsidRDefault="00B8573D" w:rsidP="00B8573D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B8573D">
        <w:rPr>
          <w:rFonts w:ascii="TH SarabunIT๙" w:hAnsi="TH SarabunIT๙" w:cs="TH SarabunIT๙"/>
          <w:sz w:val="32"/>
          <w:szCs w:val="32"/>
          <w:cs/>
        </w:rPr>
        <w:t>ประเด็น: การบังคับใช้กฎหมายจับกุมผู้กระทำผิดในคดียาเสพติด</w:t>
      </w: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364"/>
        <w:gridCol w:w="2929"/>
        <w:gridCol w:w="1290"/>
        <w:gridCol w:w="947"/>
        <w:gridCol w:w="945"/>
      </w:tblGrid>
      <w:tr w:rsidR="00FF2CAB" w:rsidRPr="00B8573D" w14:paraId="44182668" w14:textId="77777777" w:rsidTr="00B8573D">
        <w:trPr>
          <w:trHeight w:val="420"/>
          <w:tblHeader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CC5CE3" w14:textId="77777777" w:rsidR="00FF2CAB" w:rsidRPr="00B8573D" w:rsidRDefault="009B3806">
            <w:pPr>
              <w:spacing w:line="256" w:lineRule="auto"/>
              <w:ind w:hanging="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144715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ขั้นตอน</w:t>
            </w:r>
            <w:proofErr w:type="spell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              </w:t>
            </w: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การปฏิบัติงาน</w:t>
            </w:r>
            <w:proofErr w:type="spellEnd"/>
          </w:p>
        </w:tc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F7C993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</w:t>
            </w:r>
            <w:proofErr w:type="gramStart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(</w:t>
            </w:r>
            <w:proofErr w:type="gramEnd"/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Fraud Risk )</w:t>
            </w:r>
          </w:p>
        </w:tc>
        <w:tc>
          <w:tcPr>
            <w:tcW w:w="1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FCB0D1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FF2CAB" w:rsidRPr="00B8573D" w14:paraId="4FCEB2EF" w14:textId="77777777" w:rsidTr="002D2E83">
        <w:trPr>
          <w:tblHeader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862D82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8CCA3D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7634B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E92BFB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Likelihood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492010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Impact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5FE485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8573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FF2CAB" w:rsidRPr="00B8573D" w14:paraId="237324BC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4E3" w14:textId="77777777" w:rsidR="00FF2CAB" w:rsidRPr="00B8573D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๑</w:t>
            </w:r>
          </w:p>
          <w:p w14:paraId="45CC6F0B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4ECCC606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388" w14:textId="0228A016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สายลับแจ้งข่าวผู้กระทำ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ผิดในคดียาเสพติด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EEF5998" w14:textId="77777777" w:rsidR="00FF2CAB" w:rsidRPr="00B8573D" w:rsidRDefault="00FF2CAB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7F4CF71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46B0AD4F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02F59C20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</w:p>
        </w:tc>
      </w:tr>
      <w:tr w:rsidR="00FF2CAB" w:rsidRPr="00B8573D" w14:paraId="72614B5A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011E" w14:textId="77777777" w:rsidR="00FF2CAB" w:rsidRPr="00B8573D" w:rsidRDefault="009B3806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๒</w:t>
            </w:r>
          </w:p>
          <w:p w14:paraId="3F188496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2AA33A2C" w14:textId="77777777" w:rsidR="00FF2CAB" w:rsidRPr="00B8573D" w:rsidRDefault="00FF2CAB">
            <w:pPr>
              <w:spacing w:after="0" w:line="27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EFE" w14:textId="4D17E5E8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สืบสวนหาข่าวเพิ่มเติม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พิสูจน์ทราบการกระทำผิด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ตามที่สายลับแจ้ง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DDEB48" w14:textId="77777777" w:rsidR="00FF2CAB" w:rsidRPr="00B8573D" w:rsidRDefault="00FF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6697D6EF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6A1D8E5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0AEAF262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FF2CAB" w:rsidRPr="00B8573D" w14:paraId="035DAB3F" w14:textId="77777777" w:rsidTr="002D2E83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CEA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๓</w:t>
            </w:r>
          </w:p>
          <w:p w14:paraId="77BA522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41EF0833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895" w14:textId="3B878CDE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ประชุมวางแผนการจับกุมเป้าหมายผู้กระทำผิดในคดียาเสพติดกำหนดตัวบุคคล</w:t>
            </w:r>
            <w:r w:rsidR="002D2E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น้าที่ของเจ้าหน้าที่ที่จะออกปฏิบัติ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C50D9E" w14:textId="77777777" w:rsidR="00FF2CAB" w:rsidRPr="00B8573D" w:rsidRDefault="00FF2CAB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5A836CC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14B0621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0636E78C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FF2CAB" w:rsidRPr="00B8573D" w14:paraId="1D43294B" w14:textId="77777777" w:rsidTr="004B624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B01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๔</w:t>
            </w:r>
          </w:p>
          <w:p w14:paraId="1D6D4B45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04ED4ABF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291A" w14:textId="4A2104B5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จับกุมตัวผู้กระทำผิดพร้อม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ของกลาง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8842" w14:textId="2AE141E3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ผู้กระทำผิดเสนอเงินหรือ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ผลประโยชน์เพื่อแลกกับการไม่ถูกดำเนินคดี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690" w14:textId="28E06B83" w:rsidR="00FF2CAB" w:rsidRPr="002D2E83" w:rsidRDefault="003C4B34" w:rsidP="003C4B3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BC16" w14:textId="44895A6E" w:rsidR="00FF2CAB" w:rsidRPr="00B8573D" w:rsidRDefault="003C4B3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CE94D30" w14:textId="1BAD2843" w:rsidR="00FF2CAB" w:rsidRPr="00B8573D" w:rsidRDefault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สูงมาก</w:t>
            </w:r>
          </w:p>
        </w:tc>
      </w:tr>
      <w:tr w:rsidR="00FF2CAB" w:rsidRPr="00B8573D" w14:paraId="40300BFF" w14:textId="77777777" w:rsidTr="004B624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E9A7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5</w:t>
            </w:r>
          </w:p>
          <w:p w14:paraId="2977897B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69E1F70B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4627" w14:textId="588FDF89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จัดทำบันทึกการจับและ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เอกสารหลักฐานที่เกี่ยวข้องในคดี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01E2" w14:textId="454ECF98" w:rsidR="00FF2CAB" w:rsidRPr="00B8573D" w:rsidRDefault="00B8573D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ผู้กระทำผิดเสนอเงินหรือ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ผลประโยชน์เพื่อแลกกับการ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รวบรวมพยานหลักฐานไม่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ครบถ้วนทำให้ได้รับโทษน้อยลง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264" w14:textId="645EFFA2" w:rsidR="00FF2CAB" w:rsidRPr="00B8573D" w:rsidRDefault="003C4B3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066" w14:textId="2C996481" w:rsidR="00FF2CAB" w:rsidRPr="00B8573D" w:rsidRDefault="003C4B34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CE7A21" w14:textId="5FEBD462" w:rsidR="00FF2CAB" w:rsidRPr="00B8573D" w:rsidRDefault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สูงมาก</w:t>
            </w:r>
          </w:p>
        </w:tc>
      </w:tr>
      <w:tr w:rsidR="00FF2CAB" w:rsidRPr="00B8573D" w14:paraId="0A5D15F0" w14:textId="77777777" w:rsidTr="004B624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E78" w14:textId="77777777" w:rsidR="00FF2CAB" w:rsidRPr="00B8573D" w:rsidRDefault="009B380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6</w:t>
            </w:r>
          </w:p>
          <w:p w14:paraId="21570A5A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2334E07C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BAF5" w14:textId="79E77486" w:rsidR="00FF2CAB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 w:hint="cs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นำตัวผู้กระทำผิดพร้อมของกลางส่งพนักงานสอบสวนดำเนินคด</w:t>
            </w:r>
            <w:r w:rsidR="004B62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AD50E89" w14:textId="77777777" w:rsidR="00FF2CAB" w:rsidRPr="00B8573D" w:rsidRDefault="00FF2CAB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A9B8D31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C84482D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49D1A2BD" w14:textId="77777777" w:rsidR="00FF2CAB" w:rsidRPr="00B8573D" w:rsidRDefault="00FF2CAB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B8573D" w:rsidRPr="00B8573D" w14:paraId="0D9B299B" w14:textId="77777777" w:rsidTr="004B6246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4EC" w14:textId="1497CC32" w:rsidR="00B8573D" w:rsidRPr="00B8573D" w:rsidRDefault="00B8573D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D58C" w14:textId="02CE04C0" w:rsidR="00B8573D" w:rsidRPr="00B8573D" w:rsidRDefault="00B8573D">
            <w:pPr>
              <w:spacing w:line="256" w:lineRule="auto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ขึ้นให้การเป็นผู้กล่าวหาและพยานจับกุมในการพิจารณาคดีชั้นศาล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1E18" w14:textId="6DBC12AE" w:rsidR="00B8573D" w:rsidRPr="00B8573D" w:rsidRDefault="00B8573D">
            <w:pPr>
              <w:spacing w:line="256" w:lineRule="auto"/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ผู้กระทำผิดเสนอเงินหรือ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ผลประโยชน์เพื่อแลกกับการให้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การที่เป็นประโยชน์ฝ่ายจำเลย</w:t>
            </w:r>
            <w:r w:rsidRPr="00B85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573D">
              <w:rPr>
                <w:rFonts w:ascii="TH SarabunIT๙" w:hAnsi="TH SarabunIT๙" w:cs="TH SarabunIT๙"/>
                <w:sz w:val="28"/>
                <w:szCs w:val="28"/>
                <w:cs/>
              </w:rPr>
              <w:t>ไม่ให้รับโทษ หรือได้ลดโทษ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E70" w14:textId="3498DD91" w:rsidR="00B8573D" w:rsidRPr="00B8573D" w:rsidRDefault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1DB" w14:textId="6778D6C6" w:rsidR="00B8573D" w:rsidRPr="00B8573D" w:rsidRDefault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E1703A" w14:textId="0497335F" w:rsidR="00B8573D" w:rsidRPr="00B8573D" w:rsidRDefault="004B6246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ปานกลาง</w:t>
            </w:r>
          </w:p>
        </w:tc>
      </w:tr>
    </w:tbl>
    <w:p w14:paraId="738AD03B" w14:textId="77777777" w:rsidR="00FF2CAB" w:rsidRDefault="009B3806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lastRenderedPageBreak/>
        <w:t>(</w:t>
      </w:r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 xml:space="preserve">๕)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สายงานสอบสวน</w:t>
      </w:r>
      <w:proofErr w:type="spellEnd"/>
    </w:p>
    <w:p w14:paraId="7DB8048C" w14:textId="77777777" w:rsidR="00B8573D" w:rsidRPr="00EB3D2C" w:rsidRDefault="00B8573D">
      <w:pPr>
        <w:spacing w:after="0"/>
        <w:ind w:left="4" w:hanging="4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p w14:paraId="2F634A91" w14:textId="0939AB71" w:rsidR="00FF2CAB" w:rsidRPr="00B8573D" w:rsidRDefault="00B8573D" w:rsidP="00B8573D">
      <w:pPr>
        <w:spacing w:after="0"/>
        <w:ind w:left="3" w:hanging="3"/>
        <w:rPr>
          <w:rFonts w:ascii="TH SarabunIT๙" w:eastAsia="Sarabun" w:hAnsi="TH SarabunIT๙" w:cs="TH SarabunIT๙"/>
          <w:b/>
          <w:color w:val="000000"/>
          <w:sz w:val="44"/>
          <w:szCs w:val="44"/>
        </w:rPr>
      </w:pPr>
      <w:r w:rsidRPr="00B8573D">
        <w:rPr>
          <w:rFonts w:ascii="TH SarabunIT๙" w:hAnsi="TH SarabunIT๙" w:cs="TH SarabunIT๙"/>
          <w:sz w:val="32"/>
          <w:szCs w:val="32"/>
          <w:cs/>
        </w:rPr>
        <w:t>ประเด็น: การอำนวยความยุติธรรมสอบสวนคดีจราจร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"/>
        <w:gridCol w:w="2364"/>
        <w:gridCol w:w="2928"/>
        <w:gridCol w:w="1290"/>
        <w:gridCol w:w="946"/>
        <w:gridCol w:w="946"/>
      </w:tblGrid>
      <w:tr w:rsidR="00FF2CAB" w:rsidRPr="00C476B1" w14:paraId="5BEC0A93" w14:textId="77777777" w:rsidTr="004B6246">
        <w:trPr>
          <w:trHeight w:val="420"/>
          <w:tblHeader/>
        </w:trPr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305C25" w14:textId="77777777" w:rsidR="00FF2CAB" w:rsidRPr="00C476B1" w:rsidRDefault="009B3806" w:rsidP="00C476B1">
            <w:pPr>
              <w:spacing w:line="256" w:lineRule="auto"/>
              <w:ind w:hanging="3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4BA526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ขั้นตอน</w:t>
            </w:r>
            <w:proofErr w:type="spellEnd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              </w:t>
            </w:r>
            <w:proofErr w:type="spellStart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การปฏิบัติงาน</w:t>
            </w:r>
            <w:proofErr w:type="spellEnd"/>
          </w:p>
        </w:tc>
        <w:tc>
          <w:tcPr>
            <w:tcW w:w="1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0B7500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ประเด็นความเสี่ยงการทุจริต</w:t>
            </w:r>
            <w:proofErr w:type="spellEnd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               </w:t>
            </w:r>
            <w:proofErr w:type="gramStart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  (</w:t>
            </w:r>
            <w:proofErr w:type="gramEnd"/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Fraud Risk )</w:t>
            </w:r>
          </w:p>
        </w:tc>
        <w:tc>
          <w:tcPr>
            <w:tcW w:w="1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49464CE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 (L x I)</w:t>
            </w:r>
          </w:p>
        </w:tc>
      </w:tr>
      <w:tr w:rsidR="00FF2CAB" w:rsidRPr="00C476B1" w14:paraId="11FFB0D4" w14:textId="77777777" w:rsidTr="004B6246">
        <w:trPr>
          <w:tblHeader/>
        </w:trPr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5E9E25" w14:textId="77777777" w:rsidR="00FF2CAB" w:rsidRPr="00C476B1" w:rsidRDefault="00FF2CAB" w:rsidP="00C4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E5A4C5" w14:textId="77777777" w:rsidR="00FF2CAB" w:rsidRPr="00C476B1" w:rsidRDefault="00FF2CAB" w:rsidP="00C4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DD4D" w14:textId="77777777" w:rsidR="00FF2CAB" w:rsidRPr="00C476B1" w:rsidRDefault="00FF2CAB" w:rsidP="00C4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ACB49C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Likelihood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996BC8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Impact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C8D0D0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Risk Score</w:t>
            </w:r>
          </w:p>
        </w:tc>
      </w:tr>
      <w:tr w:rsidR="00FF2CAB" w:rsidRPr="00C476B1" w14:paraId="66B62E49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2D6" w14:textId="77777777" w:rsidR="00FF2CAB" w:rsidRPr="00C476B1" w:rsidRDefault="009B3806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๑</w:t>
            </w:r>
          </w:p>
          <w:p w14:paraId="4C552999" w14:textId="77777777" w:rsidR="00FF2CAB" w:rsidRPr="00C476B1" w:rsidRDefault="00FF2CAB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7A29B2B6" w14:textId="77777777" w:rsidR="00FF2CAB" w:rsidRPr="00C476B1" w:rsidRDefault="00FF2CAB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20B" w14:textId="20B81F4D" w:rsidR="00FF2CAB" w:rsidRPr="00C476B1" w:rsidRDefault="00C476B1" w:rsidP="00C476B1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รับแจ้งอุบัติเหตุรถชนกัน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จากศูนย์วิทยุ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48768A2" w14:textId="77777777" w:rsidR="00FF2CAB" w:rsidRPr="00C476B1" w:rsidRDefault="00FF2CAB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09C60A7D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FFFFF"/>
          </w:tcPr>
          <w:p w14:paraId="0D8D05CD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76243946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</w:p>
        </w:tc>
      </w:tr>
      <w:tr w:rsidR="00FF2CAB" w:rsidRPr="00C476B1" w14:paraId="6ADB5CAB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8A19" w14:textId="77777777" w:rsidR="00FF2CAB" w:rsidRPr="00C476B1" w:rsidRDefault="009B3806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๒</w:t>
            </w:r>
          </w:p>
          <w:p w14:paraId="7330CA47" w14:textId="77777777" w:rsidR="00FF2CAB" w:rsidRPr="00C476B1" w:rsidRDefault="00FF2CAB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  <w:p w14:paraId="31CD06E5" w14:textId="77777777" w:rsidR="00FF2CAB" w:rsidRPr="00C476B1" w:rsidRDefault="00FF2CAB" w:rsidP="00C476B1">
            <w:pPr>
              <w:spacing w:after="0" w:line="27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57D5" w14:textId="3E3C2A6B" w:rsidR="00FF2CAB" w:rsidRPr="00C476B1" w:rsidRDefault="00C476B1" w:rsidP="00C476B1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พนักงานสอบสวนตรวจ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สถานที่เกิดเหตุจัดทำแผนที่เกิดเหตุ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BA5" w14:textId="119A7CBE" w:rsidR="00FF2CAB" w:rsidRPr="00C476B1" w:rsidRDefault="003C4BE5" w:rsidP="00C47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</w:t>
            </w:r>
            <w:r w:rsidR="00C476B1"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ัดทำแผนที่เกิดเหตุช่วยเหลือ</w:t>
            </w:r>
            <w:r w:rsidR="00C476B1"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476B1"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คู่กรณีที่เสนอเงินหรือ</w:t>
            </w:r>
            <w:r w:rsidR="00C476B1"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476B1"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ผลประโยชน์ตอบแทน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4BDE7" w14:textId="25341DE5" w:rsidR="00FF2CAB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3596" w14:textId="5B6B978E" w:rsidR="00FF2CAB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652A045" w14:textId="5DA65C27" w:rsidR="00FF2CAB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4B6246" w:rsidRPr="00C476B1" w14:paraId="2A73B9E1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1A5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๓</w:t>
            </w:r>
          </w:p>
          <w:p w14:paraId="2D094BF1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58B31FE9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12CC" w14:textId="35C6E87F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สอบปากคำคู่กรณีเพื่อ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ทราบรายละเอียดของเหตุ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ที่เกิด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FE31" w14:textId="2B3E763F" w:rsidR="004B6246" w:rsidRPr="00C476B1" w:rsidRDefault="004B6246" w:rsidP="004B6246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สอบสวนไม่ครบประเด็น หรือ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สอบสวนให้การช่วยเหลือคู่กรณีที่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เสนอเงินหรือผลประโยชน์ตอบ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แทน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6ECD" w14:textId="3DC91AC1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F83" w14:textId="67142D63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99EC18B" w14:textId="0C1E0F8D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4B6246" w:rsidRPr="00C476B1" w14:paraId="6CD4E319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B20C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๔</w:t>
            </w:r>
          </w:p>
          <w:p w14:paraId="2CF150E0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40B86509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E4EE" w14:textId="1586C169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highlight w:val="white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รวบรวมพยานหลักฐานที่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เกี่ยวข้องเสนอความเห็น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การสอบสวน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766B" w14:textId="42858C4F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รวบรวมพยานหลักฐานช่วยเหลือ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คู่กรณีที่เสนอเงินหรือ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ผลประโยชน์ตอบแทน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FBC" w14:textId="78474CDE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240" w14:textId="625CC6C6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310D7882" w14:textId="1C4289F3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FF2CAB" w:rsidRPr="00C476B1" w14:paraId="2E319FAC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280C" w14:textId="77777777" w:rsidR="00FF2CAB" w:rsidRPr="00C476B1" w:rsidRDefault="009B3806" w:rsidP="00C476B1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5</w:t>
            </w:r>
          </w:p>
          <w:p w14:paraId="662238D6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49EB59D6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664" w14:textId="179A2AB4" w:rsidR="00FF2CAB" w:rsidRPr="00C476B1" w:rsidRDefault="00C476B1" w:rsidP="00C476B1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ส่งสำนวนการสอบสวนต่อ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พนักงานอัยการ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54D7763" w14:textId="77777777" w:rsidR="00FF2CAB" w:rsidRPr="00C476B1" w:rsidRDefault="00FF2CAB" w:rsidP="00C476B1">
            <w:pPr>
              <w:shd w:val="clear" w:color="auto" w:fill="FFFFFF"/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7EA01BC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7514AF0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</w:tcPr>
          <w:p w14:paraId="54B49128" w14:textId="77777777" w:rsidR="00FF2CAB" w:rsidRPr="00C476B1" w:rsidRDefault="00FF2CAB" w:rsidP="00C476B1">
            <w:pPr>
              <w:spacing w:line="256" w:lineRule="auto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</w:p>
        </w:tc>
      </w:tr>
      <w:tr w:rsidR="004B6246" w:rsidRPr="00C476B1" w14:paraId="372F36EF" w14:textId="77777777" w:rsidTr="004B6246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1CA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  <w:t>6</w:t>
            </w:r>
          </w:p>
          <w:p w14:paraId="39999716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  <w:p w14:paraId="544605A0" w14:textId="77777777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B4C7" w14:textId="592E5724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ขึ้นให้การในฐานะ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พนักงานสอบสวนในชั้น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พิจารณาคดีชั้นศาล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E1E" w14:textId="1CB993BE" w:rsidR="004B6246" w:rsidRPr="00C476B1" w:rsidRDefault="004B6246" w:rsidP="004B6246">
            <w:pPr>
              <w:spacing w:line="256" w:lineRule="auto"/>
              <w:rPr>
                <w:rFonts w:ascii="TH SarabunIT๙" w:eastAsia="Sarabun" w:hAnsi="TH SarabunIT๙" w:cs="TH SarabunIT๙"/>
                <w:color w:val="000000"/>
                <w:sz w:val="28"/>
                <w:szCs w:val="28"/>
              </w:rPr>
            </w:pP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ให้การเป็นประโยชน์ช่วยเหลือ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คู่กรณีที่เสนอเงินหรือ</w:t>
            </w:r>
            <w:r w:rsidRPr="00C476B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476B1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ผลประโยชน์ตอบแทน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B4BD" w14:textId="09245900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8735" w14:textId="527702A1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A1DE036" w14:textId="3AACCC15" w:rsidR="004B6246" w:rsidRPr="00C476B1" w:rsidRDefault="004B6246" w:rsidP="004B6246">
            <w:pPr>
              <w:spacing w:line="256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28"/>
                <w:szCs w:val="28"/>
              </w:rPr>
            </w:pPr>
            <w:r>
              <w:rPr>
                <w:rFonts w:ascii="TH SarabunIT๙" w:eastAsia="Sarabun" w:hAnsi="TH SarabunIT๙" w:cs="TH SarabunIT๙" w:hint="cs"/>
                <w:b/>
                <w:color w:val="000000"/>
                <w:sz w:val="28"/>
                <w:szCs w:val="28"/>
                <w:cs/>
              </w:rPr>
              <w:t>สูง</w:t>
            </w:r>
          </w:p>
        </w:tc>
      </w:tr>
    </w:tbl>
    <w:p w14:paraId="295B34F5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B0B7572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1A5531A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E721197" w14:textId="77777777" w:rsidR="00FF2CAB" w:rsidRPr="00EB3D2C" w:rsidRDefault="00FF2CAB">
      <w:pP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919C585" w14:textId="77777777" w:rsidR="00FF2CAB" w:rsidRPr="00EB3D2C" w:rsidRDefault="009B380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proofErr w:type="spellStart"/>
      <w:r w:rsidRPr="00EB3D2C">
        <w:rPr>
          <w:rFonts w:ascii="TH SarabunIT๙" w:eastAsia="Sarabun" w:hAnsi="TH SarabunIT๙" w:cs="TH SarabunIT๙"/>
          <w:b/>
          <w:sz w:val="36"/>
          <w:szCs w:val="36"/>
        </w:rPr>
        <w:t>ส่วนที่</w:t>
      </w:r>
      <w:proofErr w:type="spellEnd"/>
      <w:r w:rsidRPr="00EB3D2C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r w:rsidRPr="00EB3D2C">
        <w:rPr>
          <w:rFonts w:ascii="TH SarabunIT๙" w:eastAsia="Sarabun" w:hAnsi="TH SarabunIT๙" w:cs="TH SarabunIT๙"/>
          <w:b/>
          <w:sz w:val="36"/>
          <w:szCs w:val="36"/>
        </w:rPr>
        <w:t xml:space="preserve">๓ </w:t>
      </w:r>
      <w:proofErr w:type="spellStart"/>
      <w:r w:rsidRPr="00EB3D2C">
        <w:rPr>
          <w:rFonts w:ascii="TH SarabunIT๙" w:eastAsia="Sarabun" w:hAnsi="TH SarabunIT๙" w:cs="TH SarabunIT๙"/>
          <w:b/>
          <w:sz w:val="36"/>
          <w:szCs w:val="36"/>
        </w:rPr>
        <w:t>แผนบริหารจัดการความเสี่ยงการทุจริต</w:t>
      </w:r>
      <w:proofErr w:type="spellEnd"/>
    </w:p>
    <w:p w14:paraId="50D31723" w14:textId="77777777" w:rsidR="00C476B1" w:rsidRDefault="009B3806" w:rsidP="00C476B1">
      <w:pPr>
        <w:tabs>
          <w:tab w:val="center" w:pos="4680"/>
          <w:tab w:val="right" w:pos="9360"/>
        </w:tabs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36"/>
          <w:szCs w:val="36"/>
        </w:rPr>
        <w:t>ของสถานีตำรวจ</w:t>
      </w:r>
      <w:proofErr w:type="spellEnd"/>
      <w:r w:rsidR="00C476B1" w:rsidRPr="00C476B1">
        <w:rPr>
          <w:rFonts w:ascii="TH SarabunIT๙" w:eastAsia="Sarabun" w:hAnsi="TH SarabunIT๙" w:cs="TH SarabunIT๙" w:hint="cs"/>
          <w:bCs/>
          <w:color w:val="000000"/>
          <w:sz w:val="36"/>
          <w:szCs w:val="36"/>
          <w:cs/>
        </w:rPr>
        <w:t>สถานีตำรวจภูธรคอนสาร</w:t>
      </w:r>
    </w:p>
    <w:p w14:paraId="09A3ADC2" w14:textId="77777777" w:rsidR="00C476B1" w:rsidRPr="00C476B1" w:rsidRDefault="009B3806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EB3D2C">
        <w:rPr>
          <w:rFonts w:ascii="TH SarabunIT๙" w:eastAsia="Sarabun" w:hAnsi="TH SarabunIT๙" w:cs="TH SarabunIT๙"/>
          <w:sz w:val="32"/>
          <w:szCs w:val="32"/>
        </w:rPr>
        <w:tab/>
      </w:r>
      <w:r w:rsidR="00C476B1" w:rsidRPr="00C476B1">
        <w:rPr>
          <w:rFonts w:ascii="TH SarabunIT๙" w:eastAsia="Sarabun" w:hAnsi="TH SarabunIT๙" w:cs="TH SarabunIT๙" w:hint="cs"/>
          <w:sz w:val="32"/>
          <w:szCs w:val="32"/>
          <w:cs/>
        </w:rPr>
        <w:t>ในการจัดทำแผนบริหารจัดการความเสี่ยงการทุจริต</w:t>
      </w:r>
      <w:r w:rsidR="00C476B1"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C476B1" w:rsidRPr="00C476B1">
        <w:rPr>
          <w:rFonts w:ascii="TH SarabunIT๙" w:eastAsia="Sarabun" w:hAnsi="TH SarabunIT๙" w:cs="TH SarabunIT๙" w:hint="cs"/>
          <w:sz w:val="32"/>
          <w:szCs w:val="32"/>
          <w:cs/>
        </w:rPr>
        <w:t>พิจารณาความเสี่ยงการทุจริตที่อยู่ในโชน</w:t>
      </w:r>
    </w:p>
    <w:p w14:paraId="674D97C2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สีแดง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C476B1">
        <w:rPr>
          <w:rFonts w:ascii="TH SarabunIT๙" w:eastAsia="Sarabun" w:hAnsi="TH SarabunIT๙" w:cs="TH SarabunIT๙"/>
          <w:sz w:val="32"/>
          <w:szCs w:val="32"/>
        </w:rPr>
        <w:t xml:space="preserve">Red Zone)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ของทุกสายงานจะถูกเลือกมาทำแผนบริหารจัดการความเสี่ยงการทุจริต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ส่วนลำดับความเสี่ยง</w:t>
      </w:r>
    </w:p>
    <w:p w14:paraId="26C3D4BB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ที่อยู่ในโซนสีส้ม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สีเหลือง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จะถูกเลือกในลำดับต่อมา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มาตรการควบคุมความเสี่ยงการทุจริตอาจมีหลากหลายวิธีการ</w:t>
      </w:r>
    </w:p>
    <w:p w14:paraId="41C4C8F3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หน่วยงานควรทำการคัดเลือกวิธีที่ดีที่สุด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และประเมินความคุ้มค่าเหมาะสมกับระดับความเสี่ยงการทุจริต</w:t>
      </w:r>
    </w:p>
    <w:p w14:paraId="355DE2E7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ที่ได้จากการประเมินมาประกอบด้วย</w:t>
      </w:r>
    </w:p>
    <w:p w14:paraId="6DD67C7A" w14:textId="6C844311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การจัดทำแผนบริหารจัดการความเสี่ยงการทุจริต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ให้นำมาตรการควบคุมความเสี่ยงการทุจริต</w:t>
      </w:r>
    </w:p>
    <w:p w14:paraId="587235E0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ของกระบวนงานหรือโครงการที่ทำการประเมินของหน่วยงานที่มีอยู่ในปัจจุบัน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C476B1">
        <w:rPr>
          <w:rFonts w:ascii="TH SarabunIT๙" w:eastAsia="Sarabun" w:hAnsi="TH SarabunIT๙" w:cs="TH SarabunIT๙"/>
          <w:sz w:val="32"/>
          <w:szCs w:val="32"/>
        </w:rPr>
        <w:t>Key Controls in place)</w:t>
      </w:r>
    </w:p>
    <w:p w14:paraId="3089BF66" w14:textId="77777777" w:rsidR="00C476B1" w:rsidRPr="00C476B1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มาทำการประเมินว่ามีประสิทธิภาพอยู่ในระดับใด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ดี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พอใช้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หรืออ่อน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ดูคำอธิบายเพิ่มเติม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) </w:t>
      </w: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เพื่อพิจารณาจัดทำ</w:t>
      </w:r>
    </w:p>
    <w:p w14:paraId="4D51ACAB" w14:textId="2F806A8C" w:rsidR="00FF2CAB" w:rsidRPr="00EB3D2C" w:rsidRDefault="00C476B1" w:rsidP="00C476B1">
      <w:pPr>
        <w:tabs>
          <w:tab w:val="center" w:pos="4680"/>
          <w:tab w:val="right" w:pos="936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C476B1">
        <w:rPr>
          <w:rFonts w:ascii="TH SarabunIT๙" w:eastAsia="Sarabun" w:hAnsi="TH SarabunIT๙" w:cs="TH SarabunIT๙" w:hint="cs"/>
          <w:sz w:val="32"/>
          <w:szCs w:val="32"/>
          <w:cs/>
        </w:rPr>
        <w:t>มาตรการควบคุมความเสี่ยงการทุจริตเพิ่มเติม</w:t>
      </w:r>
      <w:r w:rsidRPr="00C476B1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C476B1">
        <w:rPr>
          <w:rFonts w:ascii="TH SarabunIT๙" w:eastAsia="Sarabun" w:hAnsi="TH SarabunIT๙" w:cs="TH SarabunIT๙"/>
          <w:sz w:val="32"/>
          <w:szCs w:val="32"/>
        </w:rPr>
        <w:t>Further Actions to be Taken)</w:t>
      </w:r>
      <w:r w:rsidRPr="00EB3D2C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159FA15" w14:textId="77777777" w:rsidR="00FF2CAB" w:rsidRPr="00EB3D2C" w:rsidRDefault="00FF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8"/>
        <w:tblW w:w="9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8096"/>
      </w:tblGrid>
      <w:tr w:rsidR="00FF2CAB" w:rsidRPr="00C476B1" w14:paraId="730A5BD3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3DBC8EE" w14:textId="77777777" w:rsidR="00FF2CAB" w:rsidRPr="00C476B1" w:rsidRDefault="009B38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ระดับ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1B80903" w14:textId="77777777" w:rsidR="00FF2CAB" w:rsidRPr="00C476B1" w:rsidRDefault="009B3806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คำอธิบาย</w:t>
            </w:r>
            <w:proofErr w:type="spellEnd"/>
          </w:p>
          <w:p w14:paraId="2C3E748F" w14:textId="77777777" w:rsidR="00FF2CAB" w:rsidRPr="00C476B1" w:rsidRDefault="009B3806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การประเมินประสิทธิภาพมาตรการควบคุมความเสี่ยงการทุจริตที่หน่วยงานมีในปัจจุบัน</w:t>
            </w:r>
          </w:p>
        </w:tc>
      </w:tr>
      <w:tr w:rsidR="00FF2CAB" w:rsidRPr="00C476B1" w14:paraId="4A994B4D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F71B199" w14:textId="77777777" w:rsidR="00FF2CAB" w:rsidRPr="00C476B1" w:rsidRDefault="009B38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ดี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735D6" w14:textId="77777777" w:rsidR="00FF2CAB" w:rsidRPr="00C476B1" w:rsidRDefault="009B3806">
            <w:pPr>
              <w:widowControl w:val="0"/>
              <w:tabs>
                <w:tab w:val="left" w:pos="851"/>
              </w:tabs>
              <w:spacing w:before="120" w:after="120" w:line="240" w:lineRule="auto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การควบคุมมีความ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เข้มแข็ง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และดำเนินไปได้อย่าง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เหมาะสม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ซึ่งช่วยให้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เกิดความมั่นใจ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ได้ในระดับที่สมเหตุสมผลว่าจะสามารถลดความเสี่ยงการทุจริตได้</w:t>
            </w:r>
          </w:p>
        </w:tc>
      </w:tr>
      <w:tr w:rsidR="00FF2CAB" w:rsidRPr="00C476B1" w14:paraId="674D5F88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EAACD9" w14:textId="77777777" w:rsidR="00FF2CAB" w:rsidRPr="00C476B1" w:rsidRDefault="009B38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พอใช้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605E8" w14:textId="77777777" w:rsidR="00FF2CAB" w:rsidRPr="00C476B1" w:rsidRDefault="009B3806">
            <w:pPr>
              <w:widowControl w:val="0"/>
              <w:tabs>
                <w:tab w:val="left" w:pos="851"/>
              </w:tabs>
              <w:spacing w:before="120" w:after="120" w:line="240" w:lineRule="auto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การควบคุมยัง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ขาดประสิทธิภาพ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ถึงแม้ว่าจะไม่ทำให้เกิดผลเสียหายจากความเสี่ยงอย่างมีนัยสำคัญ แต่ก็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ควรมีการปรับปรุง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เพื่อให้มั่นใจว่าจะสามารถลดความเสี่ยงการทุจริตได้</w:t>
            </w:r>
          </w:p>
        </w:tc>
      </w:tr>
      <w:tr w:rsidR="00FF2CAB" w:rsidRPr="00C476B1" w14:paraId="360C7508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E56E4D6" w14:textId="77777777" w:rsidR="00FF2CAB" w:rsidRPr="00C476B1" w:rsidRDefault="009B38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C476B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อ่อน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A5F6" w14:textId="77777777" w:rsidR="00FF2CAB" w:rsidRPr="00C476B1" w:rsidRDefault="009B3806">
            <w:pPr>
              <w:widowControl w:val="0"/>
              <w:tabs>
                <w:tab w:val="left" w:pos="851"/>
              </w:tabs>
              <w:spacing w:before="120" w:after="120" w:line="240" w:lineRule="auto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การควบคุม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ไม่ได้มาตรฐาน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ที่ยอมรับได้เนื่องจาก</w:t>
            </w:r>
            <w:r w:rsidRPr="00C476B1"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  <w:t>มีความหละหลวมและไม่มีประสิทธิผล</w:t>
            </w:r>
            <w:r w:rsidRPr="00C476B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การควบคุมไม่ทำให้มั่นใจอย่างสมเหตุสมผลว่าจะสามารถลดความเสี่ยงการทุจริตได้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14:paraId="16F28342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0A23C29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AEAF226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2585C05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2CEF8D8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92D45D1" w14:textId="77777777" w:rsidR="00FF2CAB" w:rsidRPr="00EB3D2C" w:rsidRDefault="00FF2CAB">
      <w:pPr>
        <w:tabs>
          <w:tab w:val="center" w:pos="4680"/>
          <w:tab w:val="right" w:pos="9360"/>
        </w:tabs>
        <w:rPr>
          <w:rFonts w:ascii="TH SarabunIT๙" w:eastAsia="Sarabun" w:hAnsi="TH SarabunIT๙" w:cs="TH SarabunIT๙"/>
          <w:color w:val="000000"/>
          <w:sz w:val="32"/>
          <w:szCs w:val="32"/>
        </w:rPr>
        <w:sectPr w:rsidR="00FF2CAB" w:rsidRPr="00EB3D2C" w:rsidSect="00EC401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8DC4A7B" w14:textId="1B040DBD" w:rsidR="00FF2CAB" w:rsidRPr="00EB3D2C" w:rsidRDefault="009B3806">
      <w:pPr>
        <w:tabs>
          <w:tab w:val="center" w:pos="4680"/>
          <w:tab w:val="right" w:pos="9360"/>
        </w:tabs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  <w:u w:val="single"/>
        </w:rPr>
      </w:pPr>
      <w:bookmarkStart w:id="0" w:name="_heading=h.gjdgxs" w:colFirst="0" w:colLast="0"/>
      <w:bookmarkEnd w:id="0"/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lastRenderedPageBreak/>
        <w:t>แผนบริหารจัดการความเสี่ยงการทุจริต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br/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ของสถานีตำรวจ</w:t>
      </w:r>
      <w:proofErr w:type="spellEnd"/>
      <w:r w:rsidR="000A2552" w:rsidRPr="000A255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ภูธรคอนสาร</w:t>
      </w:r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จังหวัด</w:t>
      </w:r>
      <w:proofErr w:type="spellEnd"/>
      <w:r w:rsidR="000A2552" w:rsidRPr="000A255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ชัยภูมิ</w:t>
      </w:r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 </w:t>
      </w:r>
      <w:proofErr w:type="spellStart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ประจำปีงบประมาณ</w:t>
      </w:r>
      <w:proofErr w:type="spellEnd"/>
      <w:r w:rsidRPr="00EB3D2C">
        <w:rPr>
          <w:rFonts w:ascii="TH SarabunIT๙" w:eastAsia="Sarabun" w:hAnsi="TH SarabunIT๙" w:cs="TH SarabunIT๙"/>
          <w:b/>
          <w:color w:val="000000"/>
          <w:sz w:val="40"/>
          <w:szCs w:val="40"/>
        </w:rPr>
        <w:t xml:space="preserve"> พ.ศ.256</w:t>
      </w:r>
      <w:r w:rsidR="000A2552" w:rsidRPr="000A255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7</w:t>
      </w: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342"/>
        <w:gridCol w:w="1581"/>
        <w:gridCol w:w="1881"/>
        <w:gridCol w:w="1635"/>
        <w:gridCol w:w="976"/>
        <w:gridCol w:w="2207"/>
        <w:gridCol w:w="2041"/>
        <w:gridCol w:w="1201"/>
        <w:gridCol w:w="1130"/>
      </w:tblGrid>
      <w:tr w:rsidR="00D45382" w:rsidRPr="00F904D2" w14:paraId="69D00C34" w14:textId="77777777" w:rsidTr="00916CE6">
        <w:trPr>
          <w:trHeight w:val="362"/>
          <w:tblHeader/>
        </w:trPr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06220536" w14:textId="2BD77EB9" w:rsidR="00FF2CAB" w:rsidRPr="00916CE6" w:rsidRDefault="00916CE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Cs/>
                <w:sz w:val="28"/>
                <w:szCs w:val="28"/>
              </w:rPr>
            </w:pPr>
            <w:r w:rsidRPr="00916CE6">
              <w:rPr>
                <w:rFonts w:ascii="TH SarabunIT๙" w:eastAsia="Sarabun" w:hAnsi="TH SarabunIT๙" w:cs="TH SarabunIT๙" w:hint="cs"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622EA8C1" w14:textId="77777777" w:rsidR="00FF2CAB" w:rsidRPr="00F904D2" w:rsidRDefault="009B3806" w:rsidP="00916CE6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งาน</w:t>
            </w:r>
            <w:proofErr w:type="spellEnd"/>
          </w:p>
        </w:tc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100EBB3E" w14:textId="77777777" w:rsidR="00FF2CAB" w:rsidRPr="00F904D2" w:rsidRDefault="009B3806" w:rsidP="00916CE6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ขั้นตอนการปฏิบัติงาน</w:t>
            </w:r>
            <w:proofErr w:type="spellEnd"/>
          </w:p>
          <w:p w14:paraId="2031FA57" w14:textId="77777777" w:rsidR="00FF2CAB" w:rsidRPr="00F904D2" w:rsidRDefault="00FF2CAB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shd w:val="clear" w:color="auto" w:fill="BDD6EE" w:themeFill="accent1" w:themeFillTint="66"/>
            <w:vAlign w:val="center"/>
          </w:tcPr>
          <w:p w14:paraId="385D93A7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ประเด็นความเสี่ยง</w:t>
            </w:r>
            <w:proofErr w:type="spellEnd"/>
          </w:p>
          <w:p w14:paraId="78F64269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การทุจริต</w:t>
            </w:r>
            <w:proofErr w:type="spellEnd"/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14:paraId="1A5EA0B2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Risk Score</w:t>
            </w:r>
          </w:p>
        </w:tc>
        <w:tc>
          <w:tcPr>
            <w:tcW w:w="2248" w:type="dxa"/>
            <w:vMerge w:val="restart"/>
            <w:shd w:val="clear" w:color="auto" w:fill="BDD6EE" w:themeFill="accent1" w:themeFillTint="66"/>
            <w:vAlign w:val="center"/>
          </w:tcPr>
          <w:p w14:paraId="3B478B88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รายละเอียด</w:t>
            </w:r>
            <w:proofErr w:type="spellEnd"/>
          </w:p>
          <w:p w14:paraId="42C0A318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มาตรการควบคุม</w:t>
            </w:r>
            <w:proofErr w:type="spellEnd"/>
          </w:p>
          <w:p w14:paraId="733D9C84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ความเสี่ยง</w:t>
            </w:r>
            <w:proofErr w:type="spellEnd"/>
          </w:p>
          <w:p w14:paraId="1DAA7B20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การทุจริต</w:t>
            </w:r>
            <w:proofErr w:type="spellEnd"/>
          </w:p>
        </w:tc>
        <w:tc>
          <w:tcPr>
            <w:tcW w:w="2085" w:type="dxa"/>
            <w:vMerge w:val="restart"/>
            <w:shd w:val="clear" w:color="auto" w:fill="BDD6EE" w:themeFill="accent1" w:themeFillTint="66"/>
            <w:vAlign w:val="center"/>
          </w:tcPr>
          <w:p w14:paraId="3042482D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วิธี</w:t>
            </w:r>
            <w:proofErr w:type="spellEnd"/>
          </w:p>
          <w:p w14:paraId="79D7C01C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ดำเนินการ</w:t>
            </w:r>
            <w:proofErr w:type="spellEnd"/>
          </w:p>
        </w:tc>
        <w:tc>
          <w:tcPr>
            <w:tcW w:w="1201" w:type="dxa"/>
            <w:vMerge w:val="restart"/>
            <w:shd w:val="clear" w:color="auto" w:fill="BDD6EE" w:themeFill="accent1" w:themeFillTint="66"/>
            <w:vAlign w:val="center"/>
          </w:tcPr>
          <w:p w14:paraId="64F1E33D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ระยะเวลา</w:t>
            </w:r>
            <w:proofErr w:type="spellEnd"/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14:paraId="2EA778BF" w14:textId="77777777" w:rsidR="00FF2CAB" w:rsidRPr="00F904D2" w:rsidRDefault="009B3806" w:rsidP="00916CE6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proofErr w:type="spellStart"/>
            <w:r w:rsidRPr="00F904D2">
              <w:rPr>
                <w:rFonts w:ascii="TH SarabunIT๙" w:eastAsia="Sarabun" w:hAnsi="TH SarabunIT๙" w:cs="TH SarabunIT๙"/>
                <w:b/>
                <w:sz w:val="28"/>
                <w:szCs w:val="28"/>
              </w:rPr>
              <w:t>ผู้รับผิดชอบ</w:t>
            </w:r>
            <w:proofErr w:type="spellEnd"/>
          </w:p>
        </w:tc>
      </w:tr>
      <w:tr w:rsidR="00D45382" w:rsidRPr="00F904D2" w14:paraId="3DA20E9F" w14:textId="77777777" w:rsidTr="00916CE6">
        <w:trPr>
          <w:trHeight w:val="506"/>
          <w:tblHeader/>
        </w:trPr>
        <w:tc>
          <w:tcPr>
            <w:tcW w:w="0" w:type="auto"/>
            <w:vMerge/>
            <w:shd w:val="clear" w:color="auto" w:fill="BDD6EE" w:themeFill="accent1" w:themeFillTint="66"/>
          </w:tcPr>
          <w:p w14:paraId="6D711868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14:paraId="26C22EBE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  <w:shd w:val="clear" w:color="auto" w:fill="BDD6EE" w:themeFill="accent1" w:themeFillTint="66"/>
          </w:tcPr>
          <w:p w14:paraId="0287E44D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636" w:type="dxa"/>
            <w:vMerge/>
            <w:shd w:val="clear" w:color="auto" w:fill="BDD6EE" w:themeFill="accent1" w:themeFillTint="66"/>
          </w:tcPr>
          <w:p w14:paraId="324E1712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14:paraId="78D7D0C0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  <w:shd w:val="clear" w:color="auto" w:fill="BDD6EE" w:themeFill="accent1" w:themeFillTint="66"/>
          </w:tcPr>
          <w:p w14:paraId="0A7043F9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BDD6EE" w:themeFill="accent1" w:themeFillTint="66"/>
          </w:tcPr>
          <w:p w14:paraId="0FEC626E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201" w:type="dxa"/>
            <w:vMerge/>
            <w:shd w:val="clear" w:color="auto" w:fill="BDD6EE" w:themeFill="accent1" w:themeFillTint="66"/>
          </w:tcPr>
          <w:p w14:paraId="7A88C78F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14:paraId="6C5CC297" w14:textId="77777777" w:rsidR="00FF2CAB" w:rsidRPr="00F904D2" w:rsidRDefault="00FF2CAB" w:rsidP="00F9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</w:tr>
      <w:tr w:rsidR="00F904D2" w:rsidRPr="003C4BE5" w14:paraId="17143C43" w14:textId="77777777" w:rsidTr="00D45382">
        <w:tc>
          <w:tcPr>
            <w:tcW w:w="0" w:type="auto"/>
          </w:tcPr>
          <w:p w14:paraId="0D17B5AB" w14:textId="058FC030" w:rsidR="00FF2CAB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0" w:type="auto"/>
          </w:tcPr>
          <w:p w14:paraId="61A114AC" w14:textId="214F3DBB" w:rsidR="00FF2CAB" w:rsidRPr="003C4BE5" w:rsidRDefault="009B3806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3C4BE5">
              <w:rPr>
                <w:rFonts w:ascii="TH SarabunIT๙" w:eastAsia="Sarabun" w:hAnsi="TH SarabunIT๙" w:cs="TH SarabunIT๙"/>
                <w:sz w:val="28"/>
                <w:szCs w:val="28"/>
              </w:rPr>
              <w:t>อำนวยการ</w:t>
            </w:r>
            <w:proofErr w:type="spellEnd"/>
          </w:p>
        </w:tc>
        <w:tc>
          <w:tcPr>
            <w:tcW w:w="1823" w:type="dxa"/>
          </w:tcPr>
          <w:p w14:paraId="7BA2E31F" w14:textId="78B2F491" w:rsidR="00FF2CAB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การบริหารสัญญา และการตรวจ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รับวัสดุสำนักงาน</w:t>
            </w:r>
          </w:p>
        </w:tc>
        <w:tc>
          <w:tcPr>
            <w:tcW w:w="1636" w:type="dxa"/>
          </w:tcPr>
          <w:p w14:paraId="32F017E5" w14:textId="51E00DA9" w:rsidR="00FF2CAB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ตรวจรับวัสดุที่จัดซื้อไม่ครบตาม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หรือไม่เป็นไปตามสัญญา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แลกกับเงินหรือผลประโยขน์ที่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ผู้ประกอบการเสนอให้</w:t>
            </w:r>
          </w:p>
        </w:tc>
        <w:tc>
          <w:tcPr>
            <w:tcW w:w="992" w:type="dxa"/>
          </w:tcPr>
          <w:p w14:paraId="3FD17AF1" w14:textId="77777777" w:rsidR="00FF2CAB" w:rsidRPr="003C4BE5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8" w:type="dxa"/>
          </w:tcPr>
          <w:p w14:paraId="6596A8F9" w14:textId="17094CB5" w:rsidR="000A2552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ห้ามมิให้คณะกรรมการ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พิจารณาผลหรือกรรมการ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จัดซื้อวัสดุเป็นกรรมการตรวจ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รับวัสดุ</w:t>
            </w:r>
          </w:p>
          <w:p w14:paraId="484ECC33" w14:textId="5AD07659" w:rsidR="000A2552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คณะกรรมการตรวจรับไม่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น้อยกว่า 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  <w:p w14:paraId="626645B7" w14:textId="5FDD4FE4" w:rsidR="00FF2CAB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คณะกรรมการตรวจรับ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ปฏิบัติหน้าที่อย่างจริงจัง และ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ด้วยตนเอง</w:t>
            </w:r>
          </w:p>
        </w:tc>
        <w:tc>
          <w:tcPr>
            <w:tcW w:w="2085" w:type="dxa"/>
          </w:tcPr>
          <w:p w14:paraId="63A9BFDE" w14:textId="0A590FD3" w:rsidR="000A2552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ตรวจรับวัสดุ ณ ที่ทำการ ส</w:t>
            </w:r>
            <w:r w:rsidR="003C4B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68C65140" w14:textId="15C0BCD0" w:rsidR="000A2552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gramStart"/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2 .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ตรวจรับวัสดุ</w:t>
            </w:r>
            <w:proofErr w:type="gramEnd"/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ถูกต้องครบถ้วน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และดำเนิน การให้เสร็จ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สิ้นโดยเร็ว</w:t>
            </w:r>
          </w:p>
          <w:p w14:paraId="088D7957" w14:textId="02328FE1" w:rsidR="00FF2CAB" w:rsidRPr="003C4BE5" w:rsidRDefault="000A255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ในกรณีที่วัสดุไม่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เป็นไปสัญญาให้รายงาน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ผู้บังคับบัญชาเพื่อสังการ</w:t>
            </w:r>
          </w:p>
        </w:tc>
        <w:tc>
          <w:tcPr>
            <w:tcW w:w="1201" w:type="dxa"/>
          </w:tcPr>
          <w:p w14:paraId="3674BBBF" w14:textId="0CF3D9C4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ตลอด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0" w:type="auto"/>
          </w:tcPr>
          <w:p w14:paraId="3753709E" w14:textId="7C6D18AE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สารวัตร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</w:t>
            </w:r>
          </w:p>
        </w:tc>
      </w:tr>
      <w:tr w:rsidR="00F904D2" w:rsidRPr="003C4BE5" w14:paraId="05388A74" w14:textId="77777777" w:rsidTr="00D45382">
        <w:tc>
          <w:tcPr>
            <w:tcW w:w="0" w:type="auto"/>
          </w:tcPr>
          <w:p w14:paraId="16766E4C" w14:textId="2A5D7E08" w:rsidR="00FF2CAB" w:rsidRPr="003C4BE5" w:rsidRDefault="003C4BE5" w:rsidP="00177B9F">
            <w:pPr>
              <w:tabs>
                <w:tab w:val="left" w:pos="851"/>
                <w:tab w:val="left" w:pos="1134"/>
              </w:tabs>
              <w:spacing w:before="100" w:beforeAutospacing="1"/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0" w:type="auto"/>
          </w:tcPr>
          <w:p w14:paraId="58721E78" w14:textId="68A75D5A" w:rsidR="00FF2CAB" w:rsidRPr="003C4BE5" w:rsidRDefault="009B3806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3C4BE5">
              <w:rPr>
                <w:rFonts w:ascii="TH SarabunIT๙" w:eastAsia="Sarabun" w:hAnsi="TH SarabunIT๙" w:cs="TH SarabunIT๙"/>
                <w:sz w:val="28"/>
                <w:szCs w:val="28"/>
              </w:rPr>
              <w:t>ป้องกันปราบปราม</w:t>
            </w:r>
            <w:proofErr w:type="spellEnd"/>
          </w:p>
        </w:tc>
        <w:tc>
          <w:tcPr>
            <w:tcW w:w="1823" w:type="dxa"/>
          </w:tcPr>
          <w:p w14:paraId="228106B9" w14:textId="0FA6EB38" w:rsidR="003C4BE5" w:rsidRPr="003C4BE5" w:rsidRDefault="003C4BE5" w:rsidP="00177B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การตรวจค้น จับกุม และการบังคับใช้กฎหมาย</w:t>
            </w:r>
          </w:p>
          <w:p w14:paraId="2D07B8A9" w14:textId="77777777" w:rsidR="00FF2CAB" w:rsidRPr="003C4BE5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C4407C9" w14:textId="2AFA5F33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มีการเรียกรับ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ผลประโยชนเพื่อแลก กับการไม่จับกุม ดำเนินคดี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หรือทำให รับโทษน</w:t>
            </w:r>
            <w:r w:rsidR="00464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อยลง</w:t>
            </w:r>
          </w:p>
        </w:tc>
        <w:tc>
          <w:tcPr>
            <w:tcW w:w="992" w:type="dxa"/>
          </w:tcPr>
          <w:p w14:paraId="78EB5C12" w14:textId="77777777" w:rsidR="00FF2CAB" w:rsidRPr="003C4BE5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8380543" w14:textId="01516773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มีการกำหนดมาตราฐานในการปฏิบัติงานของเจ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าหน</w:t>
            </w:r>
            <w:r w:rsidR="00464D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าที่ พร้อมทั้ง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วางแนวทางในการประเมินผลการปฏิบัติงานทุกครั้งหลังจากเสร็จสิ้นในการปฏิบัติหนาที่ มีการนำเทคโนโลยี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มาช่วยในการปองกันการทุจริต เช่น การใชกล้องประจำตัวเจ้าหนาที่ การติดตั้งแอปพลิเคชันเพื่อตรวจสอบตำ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แหนงของเจ้าหน้าที่ในระหวางปฏิบัติหนาที่เป</w:t>
            </w:r>
            <w:r w:rsidR="00177B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็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นต้น</w:t>
            </w:r>
          </w:p>
        </w:tc>
        <w:tc>
          <w:tcPr>
            <w:tcW w:w="2085" w:type="dxa"/>
          </w:tcPr>
          <w:p w14:paraId="182EDCBE" w14:textId="14CF2B81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ผู้บังคับบัญชาออกคำสั่ง กำชับ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การปฏิบัติงานของเจ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าหนาที่ พร้อมทั้ง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วางแนวทางในการประเมินผลการปฏิบัติงานทุกครั้ง</w:t>
            </w:r>
          </w:p>
        </w:tc>
        <w:tc>
          <w:tcPr>
            <w:tcW w:w="1201" w:type="dxa"/>
          </w:tcPr>
          <w:p w14:paraId="58D7332C" w14:textId="36DE0212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ตลอด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0" w:type="auto"/>
          </w:tcPr>
          <w:p w14:paraId="52D30A22" w14:textId="325B3279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 ผกก.ป.</w:t>
            </w:r>
          </w:p>
        </w:tc>
      </w:tr>
      <w:tr w:rsidR="00F904D2" w:rsidRPr="003C4BE5" w14:paraId="0DD1597B" w14:textId="77777777" w:rsidTr="00D45382">
        <w:tc>
          <w:tcPr>
            <w:tcW w:w="0" w:type="auto"/>
          </w:tcPr>
          <w:p w14:paraId="084C236C" w14:textId="6FAC07B6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0" w:type="auto"/>
          </w:tcPr>
          <w:p w14:paraId="6BF7AD44" w14:textId="48AE9183" w:rsidR="00FF2CAB" w:rsidRPr="003C4BE5" w:rsidRDefault="009B3806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3C4BE5">
              <w:rPr>
                <w:rFonts w:ascii="TH SarabunIT๙" w:eastAsia="Sarabun" w:hAnsi="TH SarabunIT๙" w:cs="TH SarabunIT๙"/>
                <w:sz w:val="28"/>
                <w:szCs w:val="28"/>
              </w:rPr>
              <w:t>จราจร</w:t>
            </w:r>
            <w:proofErr w:type="spellEnd"/>
          </w:p>
        </w:tc>
        <w:tc>
          <w:tcPr>
            <w:tcW w:w="1823" w:type="dxa"/>
          </w:tcPr>
          <w:p w14:paraId="17BEEB0A" w14:textId="283CEAE0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เจ้าหน้าที่ตำรวจจราจรขณะ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อำนวยการจราจรตามจุดที่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กำหนดพบการกระทำผิด และ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จับกุมผู้กระทำผิดกฎหมาย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</w:t>
            </w:r>
          </w:p>
        </w:tc>
        <w:tc>
          <w:tcPr>
            <w:tcW w:w="1636" w:type="dxa"/>
          </w:tcPr>
          <w:p w14:paraId="124B9050" w14:textId="6BB5ED3C" w:rsidR="00FF2CAB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ผู้กระทำกฎหมายจราจรเสนอเงิน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หรือผลประโยชน์ให้เจ้าหน้าที่ตำรวจ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จราจรแลกกับการไม่ดำเนินคดี หรือ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เขียนใบสั่ง</w:t>
            </w:r>
          </w:p>
        </w:tc>
        <w:tc>
          <w:tcPr>
            <w:tcW w:w="992" w:type="dxa"/>
          </w:tcPr>
          <w:p w14:paraId="77EC10F2" w14:textId="77777777" w:rsidR="00FF2CAB" w:rsidRPr="003C4BE5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8" w:type="dxa"/>
          </w:tcPr>
          <w:p w14:paraId="45ED9F55" w14:textId="1E184305" w:rsidR="003C4BE5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ผู้บังคับบัญชาทุกระดับอบรมกำชับข้อส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ั่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งการ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ระเบียบกฎหมายที่เกี่ยวข้อง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ก่อนปล่อยแถวออกปฏิบัติงาน</w:t>
            </w:r>
          </w:p>
          <w:p w14:paraId="37229437" w14:textId="23CFC6EC" w:rsidR="003C4BE5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.หัวหน้างานจราจร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ออกตรวจตรา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ตาม จุดอำนวยการจราจร อย่างสม่ำเสมอ</w:t>
            </w:r>
          </w:p>
          <w:p w14:paraId="4E459482" w14:textId="750F16BC" w:rsidR="003C4BE5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ตรวจสอบระบบใบสั่ง 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PTM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ให้มีความถูกต้องตามระเบียบ</w:t>
            </w:r>
          </w:p>
          <w:p w14:paraId="0090DB84" w14:textId="5EE823AE" w:rsidR="003C4BE5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ดูแลสวัสดิการเจ้าหน้าที่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ตำรวจจราจรที่มีความเดือน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ร้อนทางสถานภาพทางการเงิน</w:t>
            </w:r>
          </w:p>
          <w:p w14:paraId="11A8035A" w14:textId="0AADADF2" w:rsidR="003C4BE5" w:rsidRPr="003C4BE5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มีการดำเนินการทางวินัย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และอาญากับเจ้าหน้าที่ตำรวจ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จราจรที่เรียกรับเงินหรือ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</w:t>
            </w:r>
          </w:p>
          <w:p w14:paraId="67E44CAC" w14:textId="6A2BDFFD" w:rsidR="00F904D2" w:rsidRDefault="003C4BE5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>6.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มีช่องทางและระบบการ</w:t>
            </w:r>
            <w:r w:rsidRPr="003C4B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C4BE5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จัดการเรื่องร้องเรียนจาก</w:t>
            </w:r>
            <w:r w:rsidR="00F904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ประชาชนที่พบเห็นการกระทำความผิดของเจ้าหน้าที่</w:t>
            </w:r>
          </w:p>
          <w:p w14:paraId="72ADBF31" w14:textId="77777777" w:rsidR="00FF2CAB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653037C" w14:textId="3C5E4338" w:rsidR="00464DC0" w:rsidRPr="003C4BE5" w:rsidRDefault="00464DC0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308A4D6" w14:textId="3BF70987" w:rsid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หัวหน้างานจราจร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อบรมปล่อยแถว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เจ้าหน้าที่ตำรวจจราจรก่อน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ออกปฏิบัติหน้าที่เป็น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ประจำและสม่ำเสมอ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6A6AB512" w14:textId="1AB168A8" w:rsid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ผกก.ฯ ออกตรวจสอบ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ตามจุดโดยไม่ได้แจ้งล่วงหน้า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3EBEA988" w14:textId="77777777" w:rsid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หัวหน้างานจราจร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ออก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ตรวจสอบตามจุดโดยไม่ได้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แจ้งล่วงหน้า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7FD66D7E" w14:textId="77777777" w:rsid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หัวหน้างานจราจร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ตรวจสอบต้นขั้วใบเสร็จ รับ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เงินการชำระค่าปรับตาม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ระเบียบปฏิบัติอย่างจริงจัง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6492C6B6" w14:textId="77777777" w:rsid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หัวหน้างานจราจร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ตรวจสอบเรื่องร้องเรียนเพ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ื่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อดำเน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ิน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การตามระเบียบอย่างเคร่งครัด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29B9715B" w14:textId="6536060B" w:rsidR="00FF2CAB" w:rsidRP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>6.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ลงโทษทางวินัยและ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อาญาเจ้าหน้าที่ตำรวจ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จราจรที่กระทำผิดเพื่อไม่ให้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เป็นแบบอย่าง</w:t>
            </w:r>
          </w:p>
        </w:tc>
        <w:tc>
          <w:tcPr>
            <w:tcW w:w="1201" w:type="dxa"/>
          </w:tcPr>
          <w:p w14:paraId="4A3E8A92" w14:textId="5F254DE5" w:rsidR="00FF2CAB" w:rsidRP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ตลอด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0" w:type="auto"/>
          </w:tcPr>
          <w:p w14:paraId="5C56ED10" w14:textId="25EE934A" w:rsidR="00FF2CAB" w:rsidRPr="00F904D2" w:rsidRDefault="00F904D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รองผู้กำกับ</w:t>
            </w:r>
            <w:r w:rsidRPr="00F904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04D2">
              <w:rPr>
                <w:rFonts w:ascii="TH SarabunIT๙" w:hAnsi="TH SarabunIT๙" w:cs="TH SarabunIT๙"/>
                <w:sz w:val="28"/>
                <w:szCs w:val="28"/>
                <w:cs/>
              </w:rPr>
              <w:t>งานป้องกันปราบปราม</w:t>
            </w:r>
          </w:p>
        </w:tc>
      </w:tr>
      <w:tr w:rsidR="00F904D2" w:rsidRPr="003C4BE5" w14:paraId="26570064" w14:textId="77777777" w:rsidTr="00D45382">
        <w:tc>
          <w:tcPr>
            <w:tcW w:w="0" w:type="auto"/>
          </w:tcPr>
          <w:p w14:paraId="66D019E2" w14:textId="372B0B3B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0" w:type="auto"/>
          </w:tcPr>
          <w:p w14:paraId="587DD688" w14:textId="37B33CCE" w:rsidR="00FF2CAB" w:rsidRPr="00FB147D" w:rsidRDefault="009B3806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FB147D">
              <w:rPr>
                <w:rFonts w:ascii="TH SarabunIT๙" w:eastAsia="Sarabun" w:hAnsi="TH SarabunIT๙" w:cs="TH SarabunIT๙"/>
                <w:sz w:val="28"/>
                <w:szCs w:val="28"/>
              </w:rPr>
              <w:t>สืบสวน</w:t>
            </w:r>
            <w:proofErr w:type="spellEnd"/>
          </w:p>
        </w:tc>
        <w:tc>
          <w:tcPr>
            <w:tcW w:w="1823" w:type="dxa"/>
          </w:tcPr>
          <w:p w14:paraId="6E9BFAAB" w14:textId="7A8558CA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จับกุมตัวผู้กระทำผิดคดียาเสพ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ติดพร้อมของกลาง</w:t>
            </w:r>
          </w:p>
        </w:tc>
        <w:tc>
          <w:tcPr>
            <w:tcW w:w="1636" w:type="dxa"/>
          </w:tcPr>
          <w:p w14:paraId="70EC5519" w14:textId="56555418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ผู้กระทำผิดเสนอเงินหรือ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ผลประโยชน์เพื่อแลกกับการไม่ถูก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ดำเนินคดี</w:t>
            </w:r>
          </w:p>
        </w:tc>
        <w:tc>
          <w:tcPr>
            <w:tcW w:w="992" w:type="dxa"/>
          </w:tcPr>
          <w:p w14:paraId="35899E56" w14:textId="77777777" w:rsidR="00FF2CAB" w:rsidRPr="00FB147D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8" w:type="dxa"/>
          </w:tcPr>
          <w:p w14:paraId="35EE03C3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ออกคำสั่งมาตรการควบคุม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และเสริมสร้างความประพฤติ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และวินัยข้าราชการตำรวจตาม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คำสั่ง ตร. ที่ 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1212/2537 </w:t>
            </w:r>
          </w:p>
          <w:p w14:paraId="03839D49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แบ่งหน้าที่รับผิดชอบของผู้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ปฏิบัติอย่างชัดเจน เช่น ผู้ค้น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ผู้ควบคุม ผู้ซักถาม ผู้ทำบันทึก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ผู้ตรวจสอบพยานหลักฐานที่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เกี่ยวข้อง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05CFFD96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รอง ผกก.</w:t>
            </w:r>
            <w:proofErr w:type="gramStart"/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สส.ฯ</w:t>
            </w:r>
            <w:proofErr w:type="gramEnd"/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/สว.สส.ฯ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ควบคุมการปฏิบัติในทุก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ขั้นตอน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1313DEDE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ผกก.ฯ ซักถามขยายผลด้วย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ตนเอง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18C8989F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มีการรายงานผลการจับกุม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ต่อหน่วยเหนือตามระเบียบ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5C35B523" w14:textId="77777777" w:rsidR="00FB147D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6.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มีการรายงานผลคดีถึงที่สุด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ในระบบคดี สน.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7B8C25A0" w14:textId="454B5000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>7.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มีช่องทางรับเรื่องร้องเรียน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โดยตรงต่อ ผกก.ฯ</w:t>
            </w:r>
          </w:p>
        </w:tc>
        <w:tc>
          <w:tcPr>
            <w:tcW w:w="2085" w:type="dxa"/>
          </w:tcPr>
          <w:p w14:paraId="3A0517C1" w14:textId="45FB3522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งานอำนวยการออกคำสั่ง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ตาม คำส</w:t>
            </w:r>
            <w:r w:rsidR="00D45382" w:rsidRPr="00D45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่ง ตร.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1212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มอบหมายการกำกับดูแล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ข้าราชการตำรวจภาพรวม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สน.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583FA8D1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งานสืบสวน ออกคำสั่ง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กำชับการปฏิบัติ มอบหมาย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หน้าที่รับผิดชอบของผู้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ปฏิบัติให้ชัดเจน ตรวจสอบ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ได้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2B35DC63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รอง ผกก.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สส.ฯ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กำกับ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ดูแล การปฏิบัติในทุก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ขั้นตอน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616927DB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สว.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สส.ฯ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ควบคุมการ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ปฏิบัติในทุกขั้นตอน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7B55775B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ผกก.ฯ ซักถามขยายผล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การจับกุมเพื่อทราบรายละเอียดแห่งการจับ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217DEFFC" w14:textId="1880D698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6 .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พนักงานสอบสวน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ตรวจสอบบันทึกการจับ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ของกลางในคดี และพยาน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หลัก ฐานที่เกี่ยวข้อง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11213131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7.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รอง 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ผบก.ฯ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ที่รับผิดชอบ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งานยาเสพติด กำกับ ดูแล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6D0D3B2C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8.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หากมีหมายเรียกเป็น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พยานจำเลยต้องรายงานให้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ผู้บังคับบัญชาทราบ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4667CABA" w14:textId="77777777" w:rsidR="00FF2CAB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9.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ปฏิบัติตามคำสั่งพนักงาน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อัยการผู้รับผิดชอบคด</w:t>
            </w:r>
            <w:r w:rsidR="00D45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</w:p>
          <w:p w14:paraId="379985BB" w14:textId="77777777" w:rsidR="00464DC0" w:rsidRDefault="00464DC0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14:paraId="4A8C69E7" w14:textId="49A8C9E8" w:rsidR="00D45382" w:rsidRPr="00D45382" w:rsidRDefault="00D45382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C7A9A6" w14:textId="19B3F8DD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ตลอด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0" w:type="auto"/>
          </w:tcPr>
          <w:p w14:paraId="11C3F9E8" w14:textId="2A499CCF" w:rsidR="00FF2CAB" w:rsidRPr="00FB147D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รองผู้กำกับ</w:t>
            </w:r>
            <w:r w:rsidRPr="00FB147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147D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การสืบสวน</w:t>
            </w:r>
          </w:p>
        </w:tc>
      </w:tr>
      <w:tr w:rsidR="00D45382" w:rsidRPr="00D45382" w14:paraId="3A604E14" w14:textId="77777777" w:rsidTr="00D45382">
        <w:tc>
          <w:tcPr>
            <w:tcW w:w="0" w:type="auto"/>
          </w:tcPr>
          <w:p w14:paraId="1CD4F050" w14:textId="7A612A6E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0" w:type="auto"/>
          </w:tcPr>
          <w:p w14:paraId="301400D5" w14:textId="77777777" w:rsidR="00FF2CAB" w:rsidRPr="00D45382" w:rsidRDefault="009B3806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D45382">
              <w:rPr>
                <w:rFonts w:ascii="TH SarabunIT๙" w:eastAsia="Sarabun" w:hAnsi="TH SarabunIT๙" w:cs="TH SarabunIT๙"/>
                <w:sz w:val="28"/>
                <w:szCs w:val="28"/>
              </w:rPr>
              <w:t>สอบสวน</w:t>
            </w:r>
            <w:proofErr w:type="spellEnd"/>
          </w:p>
        </w:tc>
        <w:tc>
          <w:tcPr>
            <w:tcW w:w="1823" w:type="dxa"/>
          </w:tcPr>
          <w:p w14:paraId="0A70C812" w14:textId="51A99019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พนักงานสอบสวนรวบรวม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พยานหลักฐานที่เกี่ยวข้องเสนอ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ความเห็นการสอบสวน</w:t>
            </w:r>
          </w:p>
        </w:tc>
        <w:tc>
          <w:tcPr>
            <w:tcW w:w="1636" w:type="dxa"/>
          </w:tcPr>
          <w:p w14:paraId="23B8021A" w14:textId="3260C49F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รวบรวมพยานหลักฐานช่วยเหลือ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คู่กรณีที่เสนอเงินหรือผลประโยชน์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ตอบแทน</w:t>
            </w:r>
          </w:p>
        </w:tc>
        <w:tc>
          <w:tcPr>
            <w:tcW w:w="992" w:type="dxa"/>
          </w:tcPr>
          <w:p w14:paraId="653575B0" w14:textId="32501792" w:rsidR="00FF2CAB" w:rsidRPr="00D45382" w:rsidRDefault="00FF2CAB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8" w:type="dxa"/>
          </w:tcPr>
          <w:p w14:paraId="477C0644" w14:textId="17CB0004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การสอบสวนของพนักงาน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สอบสวนให้ปฏิบัติตาม ห </w:t>
            </w:r>
            <w:proofErr w:type="spellStart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ลั</w:t>
            </w:r>
            <w:proofErr w:type="spellEnd"/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กฎหมายที่เกี่ยวข้อง ประมวล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ระเบียบตำรวจเกี่ยวกับคดี ลักษณะ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8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ตลอดจนระเบียบ คำสั่งสำนักงาน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ตำรวจแห่งชาติเป็นสำคัญ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07412FE4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เมื่อมีการร้องเรียนเกี่ยวกับการ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5144E268" w14:textId="3ADB3CAC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ผู้บังคับบัญชาต้องสนใจรีบ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พิจารณาสั่งการให้ตรวจสอบ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ข้อเท็จจริงโดยเร็ว และรายงาน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ผู้บังคับบัญชาเหนือขึ้นไปอีกหนึ่ง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ชั้น ผู้บังคับบัญชาที่รับรายงานต้อง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ติดตามผลปฏิบัติและสั่งพิจารณาการแก้ไขปัญหาเพื่อให้การ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สอบสวนเป็นไปโดยถูกต้อง รวดเร็ว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และเป็นธรรม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7577E3B5" w14:textId="7FB1B54C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ถ้าเห็นสมควรเรียกสำนวนการ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สอบสวนมาตรวจและพิจารณาสั่ง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การ โดยรับผิดชอบทำการสอบสวน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เสียเองหรือควบคุมการสอบสวน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อย่างใกล้ชิดเพื่อกำกับดูแลให้การ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สอบสวนเป็นไปอย่างถูกต้อง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รวดเร็ว บริสุทธิ์ ยุติธรรมแก่ทุกฝ่าย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4EF0BD66" w14:textId="2C7B1DF1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proofErr w:type="gramStart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แจ้งผลการดำเนินการให้ผู้ร้อง</w:t>
            </w:r>
            <w:proofErr w:type="gramEnd"/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ทราบภายใน 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7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วัน และแจ้งผลการ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ดำเนินการให้ทราบอีกครั้งหลังเสร็จ</w:t>
            </w:r>
            <w:r w:rsidRPr="00D4538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4"/>
                <w:szCs w:val="24"/>
                <w:cs/>
              </w:rPr>
              <w:t>สิ้นกระบวนการ</w:t>
            </w:r>
          </w:p>
        </w:tc>
        <w:tc>
          <w:tcPr>
            <w:tcW w:w="2085" w:type="dxa"/>
          </w:tcPr>
          <w:p w14:paraId="04A76E54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เมื่อรับแจ้งเหตุให้รีบ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ไปตรวจสถานที่เกิดเหตุ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โดยเร็วอย่างไม่ชักช้า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0A20223C" w14:textId="7777777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การจัดทำบันทึกการ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ตรวจสถานที่เกิดเหตุ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เป็นบันทึกที่พนักงาน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สอบสวนจัดทำขึ้นแต่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ฝ่ายเดียวให้รีบจัดทำให้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เสร็จโดยเร็ว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33097FD2" w14:textId="10373F57" w:rsidR="00FB147D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proofErr w:type="gramStart"/>
            <w:r w:rsidRPr="00D45382">
              <w:rPr>
                <w:rFonts w:ascii="TH SarabunIT๙" w:hAnsi="TH SarabunIT๙" w:cs="TH SarabunIT๙"/>
                <w:sz w:val="28"/>
                <w:szCs w:val="28"/>
              </w:rPr>
              <w:t>3 .</w:t>
            </w:r>
            <w:proofErr w:type="gramEnd"/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การรวบรวมพยานหลักฐานระบุถึง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การได้มาอย่างไร และดำ เ </w:t>
            </w:r>
            <w:proofErr w:type="spellStart"/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นิน</w:t>
            </w:r>
            <w:proofErr w:type="spellEnd"/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การกับพยานหลักฐานนั้น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อย่างไร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049ED171" w14:textId="6644C8F5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การสอบสวนเสร็จสิ้น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มีความเห็นทางคดี อย่างไร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โดยบันทึกรายละเอียด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ในบันทึกพนักงาน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สอบสวนปฏิบัติอย่าง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ต่อเนื่อง รวดเร็ว เพื่อ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เป็นประโยชน์ในทาง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พิจารณาคดี อย่าง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ต่อเนื่อง</w:t>
            </w:r>
          </w:p>
        </w:tc>
        <w:tc>
          <w:tcPr>
            <w:tcW w:w="1201" w:type="dxa"/>
          </w:tcPr>
          <w:p w14:paraId="5BD5984B" w14:textId="31BCF9F3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ตลอด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0" w:type="auto"/>
          </w:tcPr>
          <w:p w14:paraId="2C405096" w14:textId="507C9077" w:rsidR="00FF2CAB" w:rsidRPr="00D45382" w:rsidRDefault="00FB147D" w:rsidP="00177B9F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รองผู้กำกับ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D453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45382">
              <w:rPr>
                <w:rFonts w:ascii="TH SarabunIT๙" w:hAnsi="TH SarabunIT๙" w:cs="TH SarabunIT๙"/>
                <w:sz w:val="28"/>
                <w:szCs w:val="28"/>
                <w:cs/>
              </w:rPr>
              <w:t>สอบสวน</w:t>
            </w:r>
          </w:p>
        </w:tc>
      </w:tr>
    </w:tbl>
    <w:p w14:paraId="675C46F2" w14:textId="56FD4374" w:rsidR="00FF2CAB" w:rsidRPr="00EB3D2C" w:rsidRDefault="00FF2CAB" w:rsidP="001C2EF1">
      <w:pPr>
        <w:rPr>
          <w:rFonts w:ascii="TH SarabunIT๙" w:eastAsia="Sarabun" w:hAnsi="TH SarabunIT๙" w:cs="TH SarabunIT๙" w:hint="cs"/>
          <w:b/>
          <w:color w:val="FF0000"/>
          <w:sz w:val="40"/>
          <w:szCs w:val="40"/>
        </w:rPr>
        <w:sectPr w:rsidR="00FF2CAB" w:rsidRPr="00EB3D2C" w:rsidSect="00EC401F">
          <w:pgSz w:w="15840" w:h="12240" w:orient="landscape"/>
          <w:pgMar w:top="709" w:right="1418" w:bottom="1021" w:left="1418" w:header="709" w:footer="709" w:gutter="0"/>
          <w:cols w:space="720"/>
        </w:sectPr>
      </w:pPr>
    </w:p>
    <w:p w14:paraId="5A1A8D7A" w14:textId="77777777" w:rsidR="00FF2CAB" w:rsidRPr="00EB3D2C" w:rsidRDefault="00FF2CAB">
      <w:pPr>
        <w:rPr>
          <w:rFonts w:ascii="TH SarabunIT๙" w:eastAsia="Sarabun" w:hAnsi="TH SarabunIT๙" w:cs="TH SarabunIT๙" w:hint="cs"/>
          <w:b/>
          <w:color w:val="FF0000"/>
          <w:sz w:val="40"/>
          <w:szCs w:val="40"/>
        </w:rPr>
      </w:pPr>
    </w:p>
    <w:sectPr w:rsidR="00FF2CAB" w:rsidRPr="00EB3D2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7E5D"/>
    <w:multiLevelType w:val="hybridMultilevel"/>
    <w:tmpl w:val="E2BCC6C6"/>
    <w:lvl w:ilvl="0" w:tplc="36CA68B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AB"/>
    <w:rsid w:val="000A2552"/>
    <w:rsid w:val="000D2D92"/>
    <w:rsid w:val="000F4A00"/>
    <w:rsid w:val="00177B9F"/>
    <w:rsid w:val="001C2EF1"/>
    <w:rsid w:val="002D2E83"/>
    <w:rsid w:val="003135F9"/>
    <w:rsid w:val="0032482F"/>
    <w:rsid w:val="003C4B34"/>
    <w:rsid w:val="003C4BE5"/>
    <w:rsid w:val="004160DF"/>
    <w:rsid w:val="00464DC0"/>
    <w:rsid w:val="004B6246"/>
    <w:rsid w:val="005634A1"/>
    <w:rsid w:val="00916CE6"/>
    <w:rsid w:val="00957342"/>
    <w:rsid w:val="009B3806"/>
    <w:rsid w:val="00B05CF3"/>
    <w:rsid w:val="00B8573D"/>
    <w:rsid w:val="00C476B1"/>
    <w:rsid w:val="00C91AD4"/>
    <w:rsid w:val="00C93F17"/>
    <w:rsid w:val="00C960AD"/>
    <w:rsid w:val="00D45382"/>
    <w:rsid w:val="00E071CC"/>
    <w:rsid w:val="00EB3D2C"/>
    <w:rsid w:val="00EC05CE"/>
    <w:rsid w:val="00EC401F"/>
    <w:rsid w:val="00F904D2"/>
    <w:rsid w:val="00FB147D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E459"/>
  <w15:docId w15:val="{676CA12E-7971-4495-823F-5CB0214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71E60"/>
    <w:pPr>
      <w:spacing w:after="0" w:line="240" w:lineRule="auto"/>
    </w:pPr>
    <w:rPr>
      <w:rFonts w:ascii="TH SarabunPSK" w:eastAsia="SimSun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64A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unhideWhenUsed/>
    <w:rsid w:val="00E966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6C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660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0"/>
    <w:rPr>
      <w:rFonts w:ascii="Leelawadee" w:hAnsi="Leelawadee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Sarabun" w:eastAsia="Sarabun" w:hAnsi="Sarabun" w:cs="Sarabu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Sarabun" w:eastAsia="Sarabun" w:hAnsi="Sarabun" w:cs="Sarabu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Light">
    <w:name w:val="Grid Table Light"/>
    <w:basedOn w:val="TableNormal"/>
    <w:uiPriority w:val="40"/>
    <w:rsid w:val="00D453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rrJp/fVupdNBHjgpHyhjBPS/kA==">AMUW2mUfUNS602ryHWBlaLcNKoRDtvN+iTpKAWCWLV1RRBdozM1cQCp5NYnFrbyrBLxQrqDD7DBTavx3ou1nntjGOtlmuCGimJOG7isTOb5skj7JV4eBMmz3l46cTw88se3WEqox2QyD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DECFB6-A72B-4875-8B93-9DD6803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chaweewan</dc:creator>
  <cp:lastModifiedBy>chaowanan chatchomnan</cp:lastModifiedBy>
  <cp:revision>20</cp:revision>
  <dcterms:created xsi:type="dcterms:W3CDTF">2024-03-06T06:57:00Z</dcterms:created>
  <dcterms:modified xsi:type="dcterms:W3CDTF">2024-03-13T15:31:00Z</dcterms:modified>
</cp:coreProperties>
</file>